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1DF4" w:rsidRDefault="00D71DF4" w:rsidP="00865698">
      <w:pPr>
        <w:autoSpaceDE w:val="0"/>
        <w:rPr>
          <w:rFonts w:ascii="Arial" w:hAnsi="Arial" w:cs="Arial"/>
          <w:b/>
          <w:bCs/>
          <w:color w:val="000000"/>
          <w:sz w:val="32"/>
          <w:szCs w:val="32"/>
          <w:lang w:val="en-GB"/>
        </w:rPr>
      </w:pPr>
      <w:bookmarkStart w:id="0" w:name="_GoBack"/>
      <w:bookmarkEnd w:id="0"/>
    </w:p>
    <w:p w:rsidR="00DA730E" w:rsidRDefault="00DA730E" w:rsidP="00865698">
      <w:pPr>
        <w:autoSpaceDE w:val="0"/>
        <w:rPr>
          <w:rFonts w:ascii="Arial" w:hAnsi="Arial" w:cs="Arial"/>
          <w:b/>
          <w:bCs/>
          <w:color w:val="000000"/>
          <w:sz w:val="32"/>
          <w:szCs w:val="32"/>
          <w:lang w:val="en-GB"/>
        </w:rPr>
      </w:pPr>
    </w:p>
    <w:p w:rsidR="00841335" w:rsidRDefault="001441E1" w:rsidP="00006C32">
      <w:pPr>
        <w:autoSpaceDE w:val="0"/>
        <w:jc w:val="center"/>
        <w:rPr>
          <w:rFonts w:ascii="Calibri" w:hAnsi="Calibri" w:cs="Arial"/>
          <w:b/>
          <w:bCs/>
          <w:color w:val="000000"/>
          <w:sz w:val="32"/>
          <w:szCs w:val="32"/>
          <w:lang w:val="en-GB"/>
        </w:rPr>
      </w:pPr>
      <w:r>
        <w:rPr>
          <w:rFonts w:ascii="Calibri" w:hAnsi="Calibri" w:cs="Arial"/>
          <w:b/>
          <w:bCs/>
          <w:color w:val="000000"/>
          <w:sz w:val="32"/>
          <w:szCs w:val="32"/>
          <w:lang w:val="en-GB"/>
        </w:rPr>
        <w:t xml:space="preserve">Application </w:t>
      </w:r>
      <w:r w:rsidR="00006C32">
        <w:rPr>
          <w:rFonts w:ascii="Calibri" w:hAnsi="Calibri" w:cs="Arial"/>
          <w:b/>
          <w:bCs/>
          <w:color w:val="000000"/>
          <w:sz w:val="32"/>
          <w:szCs w:val="32"/>
          <w:lang w:val="en-GB"/>
        </w:rPr>
        <w:t>Guidelines for MA Students</w:t>
      </w:r>
    </w:p>
    <w:p w:rsidR="0073423B" w:rsidRDefault="00006C32" w:rsidP="0055467E">
      <w:pPr>
        <w:autoSpaceDE w:val="0"/>
        <w:jc w:val="center"/>
        <w:rPr>
          <w:rFonts w:ascii="Calibri" w:hAnsi="Calibri" w:cs="Arial"/>
          <w:b/>
          <w:bCs/>
          <w:color w:val="000000"/>
          <w:sz w:val="32"/>
          <w:szCs w:val="32"/>
          <w:lang w:val="en-GB"/>
        </w:rPr>
      </w:pPr>
      <w:r>
        <w:rPr>
          <w:rFonts w:ascii="Calibri" w:hAnsi="Calibri" w:cs="Arial"/>
          <w:b/>
          <w:bCs/>
          <w:color w:val="000000"/>
          <w:sz w:val="32"/>
          <w:szCs w:val="32"/>
          <w:lang w:val="en-GB"/>
        </w:rPr>
        <w:t>t</w:t>
      </w:r>
      <w:r w:rsidR="0073423B">
        <w:rPr>
          <w:rFonts w:ascii="Calibri" w:hAnsi="Calibri" w:cs="Arial"/>
          <w:b/>
          <w:bCs/>
          <w:color w:val="000000"/>
          <w:sz w:val="32"/>
          <w:szCs w:val="32"/>
          <w:lang w:val="en-GB"/>
        </w:rPr>
        <w:t>o pursue a Double-Degree in European Studies (JU)</w:t>
      </w:r>
    </w:p>
    <w:p w:rsidR="0073423B" w:rsidRPr="0055467E" w:rsidRDefault="0073423B" w:rsidP="0055467E">
      <w:pPr>
        <w:autoSpaceDE w:val="0"/>
        <w:jc w:val="center"/>
        <w:rPr>
          <w:rFonts w:ascii="Calibri" w:hAnsi="Calibri" w:cs="Arial"/>
          <w:b/>
          <w:bCs/>
          <w:color w:val="000000"/>
          <w:sz w:val="32"/>
          <w:szCs w:val="32"/>
          <w:lang w:val="en-GB"/>
        </w:rPr>
      </w:pPr>
      <w:r>
        <w:rPr>
          <w:rFonts w:ascii="Calibri" w:hAnsi="Calibri" w:cs="Arial"/>
          <w:b/>
          <w:bCs/>
          <w:color w:val="000000"/>
          <w:sz w:val="32"/>
          <w:szCs w:val="32"/>
          <w:lang w:val="en-GB"/>
        </w:rPr>
        <w:t>And Political Science (KOBE)</w:t>
      </w:r>
    </w:p>
    <w:p w:rsidR="0055467E" w:rsidRDefault="0055467E" w:rsidP="0055467E">
      <w:pPr>
        <w:autoSpaceDE w:val="0"/>
        <w:jc w:val="center"/>
        <w:rPr>
          <w:rFonts w:ascii="Calibri" w:hAnsi="Calibri" w:cs="Arial"/>
          <w:b/>
          <w:bCs/>
          <w:color w:val="000000"/>
          <w:sz w:val="32"/>
          <w:szCs w:val="32"/>
          <w:lang w:val="en-GB"/>
        </w:rPr>
      </w:pPr>
    </w:p>
    <w:p w:rsidR="0055467E" w:rsidRDefault="00033578" w:rsidP="00D71DF4">
      <w:pPr>
        <w:numPr>
          <w:ilvl w:val="0"/>
          <w:numId w:val="5"/>
        </w:numPr>
        <w:autoSpaceDE w:val="0"/>
        <w:rPr>
          <w:rFonts w:ascii="Calibri" w:hAnsi="Calibri" w:cs="Arial"/>
          <w:b/>
          <w:bCs/>
          <w:color w:val="000000"/>
          <w:lang w:val="en-GB"/>
        </w:rPr>
      </w:pPr>
      <w:r>
        <w:rPr>
          <w:rFonts w:ascii="Calibri" w:hAnsi="Calibri" w:cs="Arial"/>
          <w:b/>
          <w:bCs/>
          <w:color w:val="000000"/>
          <w:lang w:val="en-GB"/>
        </w:rPr>
        <w:t xml:space="preserve">Application Process </w:t>
      </w:r>
    </w:p>
    <w:p w:rsidR="00033578" w:rsidRPr="001441E1" w:rsidRDefault="00033578" w:rsidP="00033578">
      <w:pPr>
        <w:autoSpaceDE w:val="0"/>
        <w:ind w:left="708"/>
        <w:rPr>
          <w:rFonts w:ascii="Calibri" w:hAnsi="Calibri" w:cs="Arial"/>
          <w:b/>
          <w:bCs/>
          <w:color w:val="000000"/>
          <w:lang w:val="en-GB"/>
        </w:rPr>
      </w:pPr>
    </w:p>
    <w:p w:rsidR="00D71DF4" w:rsidRDefault="00033578" w:rsidP="00D71DF4">
      <w:pPr>
        <w:autoSpaceDE w:val="0"/>
        <w:rPr>
          <w:rFonts w:ascii="Calibri" w:hAnsi="Calibri" w:cs="Arial"/>
          <w:bCs/>
          <w:color w:val="000000"/>
          <w:lang w:val="en-GB"/>
        </w:rPr>
      </w:pPr>
      <w:r>
        <w:rPr>
          <w:rFonts w:ascii="Calibri" w:hAnsi="Calibri" w:cs="Arial"/>
          <w:bCs/>
          <w:color w:val="000000"/>
          <w:lang w:val="en-GB"/>
        </w:rPr>
        <w:t>Students in their 1</w:t>
      </w:r>
      <w:r w:rsidRPr="00033578">
        <w:rPr>
          <w:rFonts w:ascii="Calibri" w:hAnsi="Calibri" w:cs="Arial"/>
          <w:bCs/>
          <w:color w:val="000000"/>
          <w:vertAlign w:val="superscript"/>
          <w:lang w:val="en-GB"/>
        </w:rPr>
        <w:t>st</w:t>
      </w:r>
      <w:r>
        <w:rPr>
          <w:rFonts w:ascii="Calibri" w:hAnsi="Calibri" w:cs="Arial"/>
          <w:bCs/>
          <w:color w:val="000000"/>
          <w:lang w:val="en-GB"/>
        </w:rPr>
        <w:t xml:space="preserve"> year of MA in European Studies (all study tracks) at the Institute of European Studies/Centre for European Studies JU are eligible to apply for a scholarship to study at Kobe University in Japan for their second year of studies in order to obtain a double degree from each participating university.</w:t>
      </w:r>
    </w:p>
    <w:p w:rsidR="00033578" w:rsidRDefault="00033578" w:rsidP="00D71DF4">
      <w:pPr>
        <w:autoSpaceDE w:val="0"/>
        <w:rPr>
          <w:rFonts w:ascii="Calibri" w:hAnsi="Calibri" w:cs="Arial"/>
          <w:bCs/>
          <w:color w:val="000000"/>
          <w:lang w:val="en-GB"/>
        </w:rPr>
      </w:pPr>
    </w:p>
    <w:p w:rsidR="00033578" w:rsidRDefault="00033578" w:rsidP="00D71DF4">
      <w:pPr>
        <w:autoSpaceDE w:val="0"/>
        <w:rPr>
          <w:rFonts w:ascii="Calibri" w:hAnsi="Calibri" w:cs="Arial"/>
          <w:bCs/>
          <w:color w:val="000000"/>
          <w:lang w:val="en-GB"/>
        </w:rPr>
      </w:pPr>
      <w:r>
        <w:rPr>
          <w:rFonts w:ascii="Calibri" w:hAnsi="Calibri" w:cs="Arial"/>
          <w:bCs/>
          <w:color w:val="000000"/>
          <w:lang w:val="en-GB"/>
        </w:rPr>
        <w:t xml:space="preserve">Timeframe: </w:t>
      </w:r>
    </w:p>
    <w:p w:rsidR="00033578" w:rsidRDefault="00033578" w:rsidP="00D71DF4">
      <w:pPr>
        <w:autoSpaceDE w:val="0"/>
        <w:rPr>
          <w:rFonts w:ascii="Calibri" w:hAnsi="Calibri" w:cs="Arial"/>
          <w:bCs/>
          <w:color w:val="000000"/>
          <w:lang w:val="en-GB"/>
        </w:rPr>
      </w:pPr>
    </w:p>
    <w:p w:rsidR="00033578" w:rsidRDefault="00033578" w:rsidP="00D71DF4">
      <w:pPr>
        <w:autoSpaceDE w:val="0"/>
        <w:rPr>
          <w:rFonts w:ascii="Calibri" w:hAnsi="Calibri" w:cs="Arial"/>
          <w:b/>
          <w:bCs/>
          <w:color w:val="000000"/>
          <w:lang w:val="en-GB"/>
        </w:rPr>
      </w:pPr>
      <w:r>
        <w:rPr>
          <w:rFonts w:ascii="Calibri" w:hAnsi="Calibri" w:cs="Arial"/>
          <w:bCs/>
          <w:color w:val="000000"/>
          <w:lang w:val="en-GB"/>
        </w:rPr>
        <w:t xml:space="preserve">Deadline for applications at </w:t>
      </w:r>
      <w:r w:rsidR="00E366B0">
        <w:rPr>
          <w:rFonts w:ascii="Calibri" w:hAnsi="Calibri" w:cs="Arial"/>
          <w:bCs/>
          <w:color w:val="000000"/>
          <w:lang w:val="en-GB"/>
        </w:rPr>
        <w:t xml:space="preserve">the </w:t>
      </w:r>
      <w:r>
        <w:rPr>
          <w:rFonts w:ascii="Calibri" w:hAnsi="Calibri" w:cs="Arial"/>
          <w:bCs/>
          <w:color w:val="000000"/>
          <w:lang w:val="en-GB"/>
        </w:rPr>
        <w:t xml:space="preserve">JU: </w:t>
      </w:r>
      <w:r>
        <w:rPr>
          <w:rFonts w:ascii="Calibri" w:hAnsi="Calibri" w:cs="Arial"/>
          <w:b/>
          <w:bCs/>
          <w:color w:val="000000"/>
          <w:lang w:val="en-GB"/>
        </w:rPr>
        <w:t>February 2</w:t>
      </w:r>
      <w:r w:rsidR="008308FA">
        <w:rPr>
          <w:rFonts w:ascii="Calibri" w:hAnsi="Calibri" w:cs="Arial"/>
          <w:b/>
          <w:bCs/>
          <w:color w:val="000000"/>
          <w:lang w:val="en-GB"/>
        </w:rPr>
        <w:t>6</w:t>
      </w:r>
      <w:r w:rsidRPr="00033578">
        <w:rPr>
          <w:rFonts w:ascii="Calibri" w:hAnsi="Calibri" w:cs="Arial"/>
          <w:b/>
          <w:bCs/>
          <w:color w:val="000000"/>
          <w:vertAlign w:val="superscript"/>
          <w:lang w:val="en-GB"/>
        </w:rPr>
        <w:t>th</w:t>
      </w:r>
      <w:r>
        <w:rPr>
          <w:rFonts w:ascii="Calibri" w:hAnsi="Calibri" w:cs="Arial"/>
          <w:b/>
          <w:bCs/>
          <w:color w:val="000000"/>
          <w:lang w:val="en-GB"/>
        </w:rPr>
        <w:t xml:space="preserve">, 2016. Interviews to be held in the first week of March in Krakow. </w:t>
      </w:r>
    </w:p>
    <w:p w:rsidR="00033578" w:rsidRDefault="00033578" w:rsidP="00D71DF4">
      <w:pPr>
        <w:autoSpaceDE w:val="0"/>
        <w:rPr>
          <w:rFonts w:ascii="Calibri" w:hAnsi="Calibri" w:cs="Arial"/>
          <w:b/>
          <w:bCs/>
          <w:color w:val="000000"/>
          <w:lang w:val="en-GB"/>
        </w:rPr>
      </w:pPr>
    </w:p>
    <w:p w:rsidR="00033578" w:rsidRPr="002025A1" w:rsidRDefault="00033578" w:rsidP="00D71DF4">
      <w:pPr>
        <w:autoSpaceDE w:val="0"/>
        <w:rPr>
          <w:rFonts w:ascii="Calibri" w:hAnsi="Calibri" w:cs="Arial"/>
          <w:bCs/>
          <w:color w:val="000000"/>
          <w:lang w:val="en-GB"/>
        </w:rPr>
      </w:pPr>
      <w:r w:rsidRPr="002025A1">
        <w:rPr>
          <w:rFonts w:ascii="Calibri" w:hAnsi="Calibri" w:cs="Arial"/>
          <w:bCs/>
          <w:color w:val="000000"/>
          <w:lang w:val="en-GB"/>
        </w:rPr>
        <w:t>A shortlist of candidates will be selected and their documents sent to Kobe University for review (March 31</w:t>
      </w:r>
      <w:r w:rsidRPr="002025A1">
        <w:rPr>
          <w:rFonts w:ascii="Calibri" w:hAnsi="Calibri" w:cs="Arial"/>
          <w:bCs/>
          <w:color w:val="000000"/>
          <w:vertAlign w:val="superscript"/>
          <w:lang w:val="en-GB"/>
        </w:rPr>
        <w:t>st</w:t>
      </w:r>
      <w:r w:rsidRPr="002025A1">
        <w:rPr>
          <w:rFonts w:ascii="Calibri" w:hAnsi="Calibri" w:cs="Arial"/>
          <w:bCs/>
          <w:color w:val="000000"/>
          <w:lang w:val="en-GB"/>
        </w:rPr>
        <w:t xml:space="preserve">, 2016). </w:t>
      </w:r>
    </w:p>
    <w:p w:rsidR="00033578" w:rsidRPr="002025A1" w:rsidRDefault="00033578" w:rsidP="00D71DF4">
      <w:pPr>
        <w:autoSpaceDE w:val="0"/>
        <w:rPr>
          <w:rFonts w:ascii="Calibri" w:hAnsi="Calibri" w:cs="Arial"/>
          <w:bCs/>
          <w:color w:val="000000"/>
          <w:lang w:val="en-GB"/>
        </w:rPr>
      </w:pPr>
    </w:p>
    <w:p w:rsidR="00033578" w:rsidRDefault="00033578" w:rsidP="00D71DF4">
      <w:pPr>
        <w:autoSpaceDE w:val="0"/>
        <w:rPr>
          <w:rFonts w:ascii="Calibri" w:hAnsi="Calibri" w:cs="Arial"/>
          <w:b/>
          <w:bCs/>
          <w:color w:val="000000"/>
          <w:lang w:val="en-GB"/>
        </w:rPr>
      </w:pPr>
      <w:r w:rsidRPr="002025A1">
        <w:rPr>
          <w:rFonts w:ascii="Calibri" w:hAnsi="Calibri" w:cs="Arial"/>
          <w:bCs/>
          <w:color w:val="000000"/>
          <w:lang w:val="en-GB"/>
        </w:rPr>
        <w:t>The successful applicant</w:t>
      </w:r>
      <w:r w:rsidR="00E366B0" w:rsidRPr="002025A1">
        <w:rPr>
          <w:rFonts w:ascii="Calibri" w:hAnsi="Calibri" w:cs="Arial"/>
          <w:bCs/>
          <w:color w:val="000000"/>
          <w:lang w:val="en-GB"/>
        </w:rPr>
        <w:t>s</w:t>
      </w:r>
      <w:r w:rsidRPr="002025A1">
        <w:rPr>
          <w:rFonts w:ascii="Calibri" w:hAnsi="Calibri" w:cs="Arial"/>
          <w:bCs/>
          <w:color w:val="000000"/>
          <w:lang w:val="en-GB"/>
        </w:rPr>
        <w:t xml:space="preserve"> will be notified by the</w:t>
      </w:r>
      <w:r>
        <w:rPr>
          <w:rFonts w:ascii="Calibri" w:hAnsi="Calibri" w:cs="Arial"/>
          <w:b/>
          <w:bCs/>
          <w:color w:val="000000"/>
          <w:lang w:val="en-GB"/>
        </w:rPr>
        <w:t xml:space="preserve"> end of April, 2016.</w:t>
      </w:r>
    </w:p>
    <w:p w:rsidR="00033578" w:rsidRDefault="00033578" w:rsidP="00D71DF4">
      <w:pPr>
        <w:autoSpaceDE w:val="0"/>
        <w:rPr>
          <w:rFonts w:ascii="Calibri" w:hAnsi="Calibri" w:cs="Arial"/>
          <w:b/>
          <w:bCs/>
          <w:color w:val="000000"/>
          <w:lang w:val="en-GB"/>
        </w:rPr>
      </w:pPr>
    </w:p>
    <w:p w:rsidR="00033578" w:rsidRDefault="00033578" w:rsidP="00D71DF4">
      <w:pPr>
        <w:autoSpaceDE w:val="0"/>
        <w:rPr>
          <w:rFonts w:ascii="Calibri" w:hAnsi="Calibri" w:cs="Arial"/>
          <w:b/>
          <w:bCs/>
          <w:color w:val="000000"/>
          <w:lang w:val="en-GB"/>
        </w:rPr>
      </w:pPr>
      <w:r>
        <w:rPr>
          <w:rFonts w:ascii="Calibri" w:hAnsi="Calibri" w:cs="Arial"/>
          <w:b/>
          <w:bCs/>
          <w:color w:val="000000"/>
          <w:lang w:val="en-GB"/>
        </w:rPr>
        <w:t xml:space="preserve">There is one (1) scholarship available for students, which covers: </w:t>
      </w:r>
    </w:p>
    <w:p w:rsidR="00033578" w:rsidRDefault="00033578" w:rsidP="00D71DF4">
      <w:pPr>
        <w:autoSpaceDE w:val="0"/>
        <w:rPr>
          <w:rFonts w:ascii="Calibri" w:hAnsi="Calibri" w:cs="Arial"/>
          <w:b/>
          <w:bCs/>
          <w:color w:val="000000"/>
          <w:lang w:val="en-GB"/>
        </w:rPr>
      </w:pPr>
    </w:p>
    <w:p w:rsidR="00033578" w:rsidRPr="002025A1" w:rsidRDefault="00033578" w:rsidP="00033578">
      <w:pPr>
        <w:pStyle w:val="Akapitzlist"/>
        <w:numPr>
          <w:ilvl w:val="0"/>
          <w:numId w:val="6"/>
        </w:numPr>
        <w:autoSpaceDE w:val="0"/>
        <w:rPr>
          <w:rFonts w:ascii="Calibri" w:hAnsi="Calibri" w:cs="Arial"/>
          <w:bCs/>
          <w:color w:val="000000"/>
          <w:lang w:val="en-GB"/>
        </w:rPr>
      </w:pPr>
      <w:r w:rsidRPr="002025A1">
        <w:rPr>
          <w:rFonts w:ascii="Calibri" w:hAnsi="Calibri" w:cs="Arial"/>
          <w:bCs/>
          <w:color w:val="000000"/>
          <w:lang w:val="en-GB"/>
        </w:rPr>
        <w:t>Contribution to travel (1500 €)</w:t>
      </w:r>
    </w:p>
    <w:p w:rsidR="00033578" w:rsidRPr="002025A1" w:rsidRDefault="00033578" w:rsidP="00033578">
      <w:pPr>
        <w:pStyle w:val="Akapitzlist"/>
        <w:numPr>
          <w:ilvl w:val="0"/>
          <w:numId w:val="6"/>
        </w:numPr>
        <w:autoSpaceDE w:val="0"/>
        <w:rPr>
          <w:rFonts w:ascii="Calibri" w:hAnsi="Calibri" w:cs="Arial"/>
          <w:bCs/>
          <w:color w:val="000000"/>
          <w:lang w:val="en-GB"/>
        </w:rPr>
      </w:pPr>
      <w:r w:rsidRPr="002025A1">
        <w:rPr>
          <w:rFonts w:ascii="Calibri" w:hAnsi="Calibri" w:cs="Arial"/>
          <w:bCs/>
          <w:color w:val="000000"/>
          <w:lang w:val="en-GB"/>
        </w:rPr>
        <w:t>1000 € allowance/month x 10 months</w:t>
      </w:r>
    </w:p>
    <w:p w:rsidR="00976C4C" w:rsidRPr="002025A1" w:rsidRDefault="00976C4C" w:rsidP="00033578">
      <w:pPr>
        <w:pStyle w:val="Akapitzlist"/>
        <w:numPr>
          <w:ilvl w:val="0"/>
          <w:numId w:val="6"/>
        </w:numPr>
        <w:autoSpaceDE w:val="0"/>
        <w:rPr>
          <w:rFonts w:ascii="Calibri" w:hAnsi="Calibri" w:cs="Arial"/>
          <w:bCs/>
          <w:color w:val="000000"/>
          <w:lang w:val="en-GB"/>
        </w:rPr>
      </w:pPr>
      <w:r w:rsidRPr="002025A1">
        <w:rPr>
          <w:rFonts w:ascii="Calibri" w:hAnsi="Calibri" w:cs="Arial"/>
          <w:bCs/>
          <w:color w:val="000000"/>
          <w:lang w:val="en-GB"/>
        </w:rPr>
        <w:t>Tuition fees at Kobe University (regular fees paid at Jagiellonian University where applicable)</w:t>
      </w:r>
    </w:p>
    <w:p w:rsidR="00033578" w:rsidRDefault="00033578" w:rsidP="00D71DF4">
      <w:pPr>
        <w:autoSpaceDE w:val="0"/>
        <w:rPr>
          <w:rFonts w:ascii="Calibri" w:hAnsi="Calibri" w:cs="Arial"/>
          <w:bCs/>
          <w:color w:val="000000"/>
          <w:lang w:val="en-GB"/>
        </w:rPr>
      </w:pPr>
    </w:p>
    <w:p w:rsidR="00033578" w:rsidRDefault="00976C4C" w:rsidP="00D71DF4">
      <w:pPr>
        <w:autoSpaceDE w:val="0"/>
        <w:rPr>
          <w:rFonts w:ascii="Calibri" w:hAnsi="Calibri" w:cs="Arial"/>
          <w:bCs/>
          <w:color w:val="000000"/>
          <w:lang w:val="en-GB"/>
        </w:rPr>
      </w:pPr>
      <w:r>
        <w:rPr>
          <w:rFonts w:ascii="Calibri" w:hAnsi="Calibri" w:cs="Arial"/>
          <w:bCs/>
          <w:color w:val="000000"/>
          <w:lang w:val="en-GB"/>
        </w:rPr>
        <w:t xml:space="preserve">There are </w:t>
      </w:r>
      <w:r w:rsidRPr="00E366B0">
        <w:rPr>
          <w:rFonts w:ascii="Calibri" w:hAnsi="Calibri" w:cs="Arial"/>
          <w:b/>
          <w:bCs/>
          <w:color w:val="000000"/>
          <w:lang w:val="en-GB"/>
        </w:rPr>
        <w:t xml:space="preserve">2 additional </w:t>
      </w:r>
      <w:r w:rsidR="00E366B0" w:rsidRPr="00E366B0">
        <w:rPr>
          <w:rFonts w:ascii="Calibri" w:hAnsi="Calibri" w:cs="Arial"/>
          <w:b/>
          <w:bCs/>
          <w:color w:val="000000"/>
          <w:lang w:val="en-GB"/>
        </w:rPr>
        <w:t>places</w:t>
      </w:r>
      <w:r w:rsidR="00E366B0">
        <w:rPr>
          <w:rFonts w:ascii="Calibri" w:hAnsi="Calibri" w:cs="Arial"/>
          <w:bCs/>
          <w:color w:val="000000"/>
          <w:lang w:val="en-GB"/>
        </w:rPr>
        <w:t xml:space="preserve"> </w:t>
      </w:r>
      <w:r>
        <w:rPr>
          <w:rFonts w:ascii="Calibri" w:hAnsi="Calibri" w:cs="Arial"/>
          <w:bCs/>
          <w:color w:val="000000"/>
          <w:lang w:val="en-GB"/>
        </w:rPr>
        <w:t xml:space="preserve">available for students who wish to pursue the double degree </w:t>
      </w:r>
      <w:r w:rsidRPr="00976C4C">
        <w:rPr>
          <w:rFonts w:ascii="Calibri" w:hAnsi="Calibri" w:cs="Arial"/>
          <w:bCs/>
          <w:color w:val="000000"/>
          <w:u w:val="single"/>
          <w:lang w:val="en-GB"/>
        </w:rPr>
        <w:t xml:space="preserve">without </w:t>
      </w:r>
      <w:r>
        <w:rPr>
          <w:rFonts w:ascii="Calibri" w:hAnsi="Calibri" w:cs="Arial"/>
          <w:bCs/>
          <w:color w:val="000000"/>
          <w:lang w:val="en-GB"/>
        </w:rPr>
        <w:t xml:space="preserve">a scholarship. </w:t>
      </w:r>
      <w:r w:rsidR="00E366B0">
        <w:rPr>
          <w:rFonts w:ascii="Calibri" w:hAnsi="Calibri" w:cs="Arial"/>
          <w:bCs/>
          <w:color w:val="000000"/>
          <w:lang w:val="en-GB"/>
        </w:rPr>
        <w:t xml:space="preserve"> Students are responsible for their own travel and living costs but are exempt from extra tuition fees at Kobe University (regular tuition is paid to the Jagiellonian University where applicable). The same application procedures apply. </w:t>
      </w:r>
    </w:p>
    <w:p w:rsidR="00E366B0" w:rsidRDefault="00E366B0" w:rsidP="00D71DF4">
      <w:pPr>
        <w:autoSpaceDE w:val="0"/>
        <w:rPr>
          <w:rFonts w:ascii="Calibri" w:hAnsi="Calibri" w:cs="Arial"/>
          <w:bCs/>
          <w:color w:val="000000"/>
          <w:lang w:val="en-GB"/>
        </w:rPr>
      </w:pPr>
    </w:p>
    <w:p w:rsidR="00E366B0" w:rsidRPr="00E366B0" w:rsidRDefault="00E366B0" w:rsidP="00D71DF4">
      <w:pPr>
        <w:autoSpaceDE w:val="0"/>
        <w:rPr>
          <w:rFonts w:ascii="Calibri" w:hAnsi="Calibri" w:cs="Arial"/>
          <w:b/>
          <w:bCs/>
          <w:color w:val="000000"/>
          <w:lang w:val="en-GB"/>
        </w:rPr>
      </w:pPr>
      <w:r w:rsidRPr="00E366B0">
        <w:rPr>
          <w:rFonts w:ascii="Calibri" w:hAnsi="Calibri" w:cs="Arial"/>
          <w:b/>
          <w:bCs/>
          <w:color w:val="000000"/>
          <w:lang w:val="en-GB"/>
        </w:rPr>
        <w:t xml:space="preserve">Required application documents </w:t>
      </w:r>
      <w:r>
        <w:rPr>
          <w:rFonts w:ascii="Calibri" w:hAnsi="Calibri" w:cs="Arial"/>
          <w:b/>
          <w:bCs/>
          <w:color w:val="000000"/>
          <w:lang w:val="en-GB"/>
        </w:rPr>
        <w:t>for stage 1 Jagiellonian Selection (February 2</w:t>
      </w:r>
      <w:r w:rsidR="008308FA">
        <w:rPr>
          <w:rFonts w:ascii="Calibri" w:hAnsi="Calibri" w:cs="Arial"/>
          <w:b/>
          <w:bCs/>
          <w:color w:val="000000"/>
          <w:lang w:val="en-GB"/>
        </w:rPr>
        <w:t>6</w:t>
      </w:r>
      <w:r w:rsidRPr="00E366B0">
        <w:rPr>
          <w:rFonts w:ascii="Calibri" w:hAnsi="Calibri" w:cs="Arial"/>
          <w:b/>
          <w:bCs/>
          <w:color w:val="000000"/>
          <w:vertAlign w:val="superscript"/>
          <w:lang w:val="en-GB"/>
        </w:rPr>
        <w:t>th</w:t>
      </w:r>
      <w:r>
        <w:rPr>
          <w:rFonts w:ascii="Calibri" w:hAnsi="Calibri" w:cs="Arial"/>
          <w:b/>
          <w:bCs/>
          <w:color w:val="000000"/>
          <w:lang w:val="en-GB"/>
        </w:rPr>
        <w:t>, 2016)</w:t>
      </w:r>
    </w:p>
    <w:p w:rsidR="00C20CE7" w:rsidRDefault="00C20CE7" w:rsidP="001441E1">
      <w:pPr>
        <w:autoSpaceDE w:val="0"/>
        <w:rPr>
          <w:rFonts w:ascii="Calibri" w:hAnsi="Calibri" w:cs="Arial"/>
          <w:bCs/>
          <w:color w:val="000000"/>
          <w:lang w:val="en-GB"/>
        </w:rPr>
      </w:pPr>
    </w:p>
    <w:p w:rsidR="0073423B" w:rsidRDefault="0073423B" w:rsidP="001441E1">
      <w:pPr>
        <w:autoSpaceDE w:val="0"/>
        <w:rPr>
          <w:rFonts w:ascii="Calibri" w:hAnsi="Calibri" w:cs="Arial"/>
          <w:bCs/>
          <w:color w:val="000000"/>
          <w:lang w:val="en-GB"/>
        </w:rPr>
      </w:pPr>
    </w:p>
    <w:p w:rsidR="00C20CE7" w:rsidRDefault="00C20CE7" w:rsidP="001441E1">
      <w:pPr>
        <w:autoSpaceDE w:val="0"/>
        <w:rPr>
          <w:rFonts w:ascii="Calibri" w:hAnsi="Calibri" w:cs="Arial"/>
          <w:bCs/>
          <w:color w:val="000000"/>
          <w:lang w:val="en-GB"/>
        </w:rPr>
      </w:pPr>
    </w:p>
    <w:p w:rsidR="00E16A92" w:rsidRPr="001441E1" w:rsidRDefault="00E16A92" w:rsidP="001441E1">
      <w:pPr>
        <w:autoSpaceDE w:val="0"/>
        <w:rPr>
          <w:rFonts w:ascii="Calibri" w:hAnsi="Calibri" w:cs="Arial"/>
          <w:bCs/>
          <w:color w:val="000000"/>
          <w:lang w:val="en-GB"/>
        </w:rPr>
      </w:pPr>
    </w:p>
    <w:p w:rsidR="002B2C6D" w:rsidRDefault="002B2C6D" w:rsidP="001441E1">
      <w:pPr>
        <w:autoSpaceDE w:val="0"/>
        <w:rPr>
          <w:rFonts w:ascii="Calibri" w:hAnsi="Calibri" w:cs="Arial"/>
          <w:bCs/>
          <w:color w:val="000000"/>
          <w:lang w:val="en-GB"/>
        </w:rPr>
      </w:pPr>
    </w:p>
    <w:p w:rsidR="00E366B0" w:rsidRPr="00E366B0" w:rsidRDefault="00E366B0" w:rsidP="00E366B0">
      <w:pPr>
        <w:numPr>
          <w:ilvl w:val="0"/>
          <w:numId w:val="4"/>
        </w:numPr>
        <w:autoSpaceDE w:val="0"/>
        <w:rPr>
          <w:rFonts w:ascii="Calibri" w:hAnsi="Calibri" w:cs="Arial"/>
          <w:bCs/>
          <w:color w:val="000000"/>
          <w:lang w:val="en-GB"/>
        </w:rPr>
      </w:pPr>
      <w:r>
        <w:rPr>
          <w:rFonts w:ascii="Calibri" w:hAnsi="Calibri" w:cs="Arial"/>
          <w:bCs/>
          <w:color w:val="000000"/>
          <w:lang w:val="en-GB"/>
        </w:rPr>
        <w:t>Kobe Application Form (in attachment)</w:t>
      </w:r>
    </w:p>
    <w:p w:rsidR="001441E1" w:rsidRDefault="00E366B0" w:rsidP="001441E1">
      <w:pPr>
        <w:numPr>
          <w:ilvl w:val="0"/>
          <w:numId w:val="4"/>
        </w:numPr>
        <w:autoSpaceDE w:val="0"/>
        <w:rPr>
          <w:rFonts w:ascii="Calibri" w:hAnsi="Calibri" w:cs="Arial"/>
          <w:bCs/>
          <w:color w:val="000000"/>
          <w:lang w:val="en-GB"/>
        </w:rPr>
      </w:pPr>
      <w:r>
        <w:rPr>
          <w:rFonts w:ascii="Calibri" w:hAnsi="Calibri" w:cs="Arial"/>
          <w:bCs/>
          <w:color w:val="000000"/>
          <w:lang w:val="en-GB"/>
        </w:rPr>
        <w:t>Kobe Research Proposal Form (in attachment)</w:t>
      </w:r>
    </w:p>
    <w:p w:rsidR="001441E1" w:rsidRDefault="00E366B0" w:rsidP="001441E1">
      <w:pPr>
        <w:numPr>
          <w:ilvl w:val="0"/>
          <w:numId w:val="4"/>
        </w:numPr>
        <w:autoSpaceDE w:val="0"/>
        <w:rPr>
          <w:rFonts w:ascii="Calibri" w:hAnsi="Calibri" w:cs="Arial"/>
          <w:bCs/>
          <w:color w:val="000000"/>
          <w:lang w:val="en-GB"/>
        </w:rPr>
      </w:pPr>
      <w:r>
        <w:rPr>
          <w:rFonts w:ascii="Calibri" w:hAnsi="Calibri" w:cs="Arial"/>
          <w:bCs/>
          <w:color w:val="000000"/>
          <w:lang w:val="en-GB"/>
        </w:rPr>
        <w:t>Proof of English proficiency (B2/C1 level)</w:t>
      </w:r>
    </w:p>
    <w:p w:rsidR="008308FA" w:rsidRDefault="008308FA" w:rsidP="001441E1">
      <w:pPr>
        <w:numPr>
          <w:ilvl w:val="0"/>
          <w:numId w:val="4"/>
        </w:numPr>
        <w:autoSpaceDE w:val="0"/>
        <w:rPr>
          <w:rFonts w:ascii="Calibri" w:hAnsi="Calibri" w:cs="Arial"/>
          <w:bCs/>
          <w:color w:val="000000"/>
          <w:lang w:val="en-GB"/>
        </w:rPr>
      </w:pPr>
      <w:r>
        <w:rPr>
          <w:rFonts w:ascii="Calibri" w:hAnsi="Calibri" w:cs="Arial"/>
          <w:bCs/>
          <w:color w:val="000000"/>
          <w:lang w:val="en-GB"/>
        </w:rPr>
        <w:t>One academic reference letter</w:t>
      </w:r>
    </w:p>
    <w:p w:rsidR="008308FA" w:rsidRDefault="00AB1C44" w:rsidP="001441E1">
      <w:pPr>
        <w:numPr>
          <w:ilvl w:val="0"/>
          <w:numId w:val="4"/>
        </w:numPr>
        <w:autoSpaceDE w:val="0"/>
        <w:rPr>
          <w:rFonts w:ascii="Calibri" w:hAnsi="Calibri" w:cs="Arial"/>
          <w:bCs/>
          <w:color w:val="000000"/>
          <w:lang w:val="en-GB"/>
        </w:rPr>
      </w:pPr>
      <w:r>
        <w:rPr>
          <w:rFonts w:ascii="Calibri" w:hAnsi="Calibri" w:cs="Arial"/>
          <w:bCs/>
          <w:color w:val="000000"/>
          <w:lang w:val="en-GB"/>
        </w:rPr>
        <w:t xml:space="preserve">Copy of </w:t>
      </w:r>
      <w:r w:rsidR="008308FA">
        <w:rPr>
          <w:rFonts w:ascii="Calibri" w:hAnsi="Calibri" w:cs="Arial"/>
          <w:bCs/>
          <w:color w:val="000000"/>
          <w:lang w:val="en-GB"/>
        </w:rPr>
        <w:t xml:space="preserve">Transcript of Records + </w:t>
      </w:r>
      <w:r>
        <w:rPr>
          <w:rFonts w:ascii="Calibri" w:hAnsi="Calibri" w:cs="Arial"/>
          <w:bCs/>
          <w:color w:val="000000"/>
          <w:lang w:val="en-GB"/>
        </w:rPr>
        <w:t xml:space="preserve">copy of </w:t>
      </w:r>
      <w:r w:rsidR="008308FA">
        <w:rPr>
          <w:rFonts w:ascii="Calibri" w:hAnsi="Calibri" w:cs="Arial"/>
          <w:bCs/>
          <w:color w:val="000000"/>
          <w:lang w:val="en-GB"/>
        </w:rPr>
        <w:t>diploma from previous studies</w:t>
      </w:r>
    </w:p>
    <w:p w:rsidR="00AB1C44" w:rsidRDefault="008308FA" w:rsidP="00AB1C44">
      <w:pPr>
        <w:numPr>
          <w:ilvl w:val="0"/>
          <w:numId w:val="4"/>
        </w:numPr>
        <w:autoSpaceDE w:val="0"/>
        <w:rPr>
          <w:rFonts w:ascii="Calibri" w:hAnsi="Calibri" w:cs="Arial"/>
          <w:bCs/>
          <w:color w:val="000000"/>
          <w:lang w:val="en-GB"/>
        </w:rPr>
      </w:pPr>
      <w:r>
        <w:rPr>
          <w:rFonts w:ascii="Calibri" w:hAnsi="Calibri" w:cs="Arial"/>
          <w:bCs/>
          <w:color w:val="000000"/>
          <w:lang w:val="en-GB"/>
        </w:rPr>
        <w:t xml:space="preserve">Transcript of Records Semester 1 2015/16. </w:t>
      </w:r>
    </w:p>
    <w:p w:rsidR="00AB1C44" w:rsidRDefault="00AB1C44" w:rsidP="00AB1C44">
      <w:pPr>
        <w:numPr>
          <w:ilvl w:val="0"/>
          <w:numId w:val="4"/>
        </w:numPr>
        <w:autoSpaceDE w:val="0"/>
        <w:rPr>
          <w:rFonts w:ascii="Calibri" w:hAnsi="Calibri" w:cs="Arial"/>
          <w:bCs/>
          <w:color w:val="000000"/>
          <w:lang w:val="en-GB"/>
        </w:rPr>
      </w:pPr>
      <w:r>
        <w:rPr>
          <w:rFonts w:ascii="Calibri" w:hAnsi="Calibri" w:cs="Arial"/>
          <w:bCs/>
          <w:color w:val="000000"/>
          <w:lang w:val="en-GB"/>
        </w:rPr>
        <w:t>Application for Certificate of Eligibility (in attachment)</w:t>
      </w:r>
    </w:p>
    <w:p w:rsidR="00AB1C44" w:rsidRDefault="00AB1C44" w:rsidP="00AB1C44">
      <w:pPr>
        <w:numPr>
          <w:ilvl w:val="0"/>
          <w:numId w:val="4"/>
        </w:numPr>
        <w:autoSpaceDE w:val="0"/>
        <w:rPr>
          <w:rFonts w:ascii="Calibri" w:hAnsi="Calibri" w:cs="Arial"/>
          <w:bCs/>
          <w:color w:val="000000"/>
          <w:lang w:val="en-GB"/>
        </w:rPr>
      </w:pPr>
      <w:r>
        <w:rPr>
          <w:rFonts w:ascii="Calibri" w:hAnsi="Calibri" w:cs="Arial"/>
          <w:bCs/>
          <w:color w:val="000000"/>
          <w:lang w:val="en-GB"/>
        </w:rPr>
        <w:t>Copy of Passport</w:t>
      </w:r>
    </w:p>
    <w:p w:rsidR="00AB1C44" w:rsidRDefault="00AB1C44" w:rsidP="00AB1C44">
      <w:pPr>
        <w:numPr>
          <w:ilvl w:val="0"/>
          <w:numId w:val="4"/>
        </w:numPr>
        <w:autoSpaceDE w:val="0"/>
        <w:rPr>
          <w:rFonts w:ascii="Calibri" w:hAnsi="Calibri" w:cs="Arial"/>
          <w:bCs/>
          <w:color w:val="000000"/>
          <w:lang w:val="en-GB"/>
        </w:rPr>
      </w:pPr>
      <w:r>
        <w:rPr>
          <w:rFonts w:ascii="Calibri" w:hAnsi="Calibri" w:cs="Arial"/>
          <w:bCs/>
          <w:color w:val="000000"/>
          <w:lang w:val="en-GB"/>
        </w:rPr>
        <w:t>Three Photos (details in attached ‘Kobe Information for Documents’)</w:t>
      </w:r>
    </w:p>
    <w:p w:rsidR="00AB1C44" w:rsidRPr="00AB1C44" w:rsidRDefault="00AB1C44" w:rsidP="00AB1C44">
      <w:pPr>
        <w:numPr>
          <w:ilvl w:val="0"/>
          <w:numId w:val="4"/>
        </w:numPr>
        <w:autoSpaceDE w:val="0"/>
        <w:rPr>
          <w:rFonts w:ascii="Calibri" w:hAnsi="Calibri" w:cs="Arial"/>
          <w:bCs/>
          <w:color w:val="000000"/>
          <w:lang w:val="en-GB"/>
        </w:rPr>
      </w:pPr>
      <w:r>
        <w:rPr>
          <w:rFonts w:ascii="Calibri" w:hAnsi="Calibri" w:cs="Arial"/>
          <w:bCs/>
          <w:color w:val="000000"/>
          <w:lang w:val="en-GB"/>
        </w:rPr>
        <w:t>Financial Statements (information in attached ‘Kobe Information for Documents’)</w:t>
      </w:r>
    </w:p>
    <w:p w:rsidR="00841335" w:rsidRDefault="00841335" w:rsidP="00841335">
      <w:pPr>
        <w:autoSpaceDE w:val="0"/>
        <w:rPr>
          <w:rFonts w:ascii="Calibri" w:hAnsi="Calibri" w:cs="Arial"/>
          <w:bCs/>
          <w:color w:val="000000"/>
          <w:lang w:val="en-GB"/>
        </w:rPr>
      </w:pPr>
    </w:p>
    <w:p w:rsidR="00841335" w:rsidRPr="008308FA" w:rsidRDefault="008308FA" w:rsidP="00841335">
      <w:pPr>
        <w:autoSpaceDE w:val="0"/>
        <w:rPr>
          <w:rFonts w:ascii="Calibri" w:hAnsi="Calibri" w:cs="Arial"/>
          <w:b/>
          <w:bCs/>
          <w:color w:val="000000"/>
          <w:lang w:val="en-GB"/>
        </w:rPr>
      </w:pPr>
      <w:r w:rsidRPr="008308FA">
        <w:rPr>
          <w:rFonts w:ascii="Calibri" w:hAnsi="Calibri" w:cs="Arial"/>
          <w:b/>
          <w:bCs/>
          <w:color w:val="000000"/>
          <w:lang w:val="en-GB"/>
        </w:rPr>
        <w:t xml:space="preserve">Selection criteria ranking: </w:t>
      </w:r>
    </w:p>
    <w:p w:rsidR="008308FA" w:rsidRDefault="008308FA" w:rsidP="00841335">
      <w:pPr>
        <w:autoSpaceDE w:val="0"/>
        <w:rPr>
          <w:rFonts w:ascii="Calibri" w:hAnsi="Calibri" w:cs="Arial"/>
          <w:bCs/>
          <w:color w:val="000000"/>
          <w:lang w:val="en-GB"/>
        </w:rPr>
      </w:pPr>
    </w:p>
    <w:p w:rsidR="008308FA" w:rsidRDefault="008308FA" w:rsidP="00841335">
      <w:pPr>
        <w:autoSpaceDE w:val="0"/>
        <w:rPr>
          <w:rFonts w:ascii="Calibri" w:hAnsi="Calibri" w:cs="Arial"/>
          <w:bCs/>
          <w:color w:val="000000"/>
          <w:lang w:val="en-GB"/>
        </w:rPr>
      </w:pPr>
      <w:r>
        <w:rPr>
          <w:rFonts w:ascii="Calibri" w:hAnsi="Calibri" w:cs="Arial"/>
          <w:bCs/>
          <w:color w:val="000000"/>
          <w:lang w:val="en-GB"/>
        </w:rPr>
        <w:t>35% - previous academic performance/ merit</w:t>
      </w:r>
    </w:p>
    <w:p w:rsidR="008308FA" w:rsidRDefault="008308FA" w:rsidP="00841335">
      <w:pPr>
        <w:autoSpaceDE w:val="0"/>
        <w:rPr>
          <w:rFonts w:ascii="Calibri" w:hAnsi="Calibri" w:cs="Arial"/>
          <w:bCs/>
          <w:color w:val="000000"/>
          <w:lang w:val="en-GB"/>
        </w:rPr>
      </w:pPr>
      <w:r>
        <w:rPr>
          <w:rFonts w:ascii="Calibri" w:hAnsi="Calibri" w:cs="Arial"/>
          <w:bCs/>
          <w:color w:val="000000"/>
          <w:lang w:val="en-GB"/>
        </w:rPr>
        <w:t>45% - motivation to study in this programme and strength of research proposal</w:t>
      </w:r>
    </w:p>
    <w:p w:rsidR="008308FA" w:rsidRDefault="008308FA" w:rsidP="00841335">
      <w:pPr>
        <w:autoSpaceDE w:val="0"/>
        <w:rPr>
          <w:rFonts w:ascii="Calibri" w:hAnsi="Calibri" w:cs="Arial"/>
          <w:bCs/>
          <w:color w:val="000000"/>
          <w:lang w:val="en-GB"/>
        </w:rPr>
      </w:pPr>
      <w:r>
        <w:rPr>
          <w:rFonts w:ascii="Calibri" w:hAnsi="Calibri" w:cs="Arial"/>
          <w:bCs/>
          <w:color w:val="000000"/>
          <w:lang w:val="en-GB"/>
        </w:rPr>
        <w:t>20% - English language skills</w:t>
      </w:r>
    </w:p>
    <w:p w:rsidR="008308FA" w:rsidRDefault="008308FA" w:rsidP="00841335">
      <w:pPr>
        <w:autoSpaceDE w:val="0"/>
        <w:rPr>
          <w:rFonts w:ascii="Calibri" w:hAnsi="Calibri" w:cs="Arial"/>
          <w:bCs/>
          <w:color w:val="000000"/>
          <w:lang w:val="en-GB"/>
        </w:rPr>
      </w:pPr>
    </w:p>
    <w:p w:rsidR="008308FA" w:rsidRDefault="008308FA" w:rsidP="00841335">
      <w:pPr>
        <w:autoSpaceDE w:val="0"/>
        <w:rPr>
          <w:rFonts w:ascii="Calibri" w:hAnsi="Calibri" w:cs="Arial"/>
          <w:bCs/>
          <w:color w:val="000000"/>
          <w:lang w:val="en-GB"/>
        </w:rPr>
      </w:pPr>
    </w:p>
    <w:tbl>
      <w:tblPr>
        <w:tblW w:w="942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5"/>
      </w:tblGrid>
      <w:tr w:rsidR="008308FA" w:rsidRPr="008308FA" w:rsidTr="008308FA">
        <w:trPr>
          <w:trHeight w:val="1964"/>
        </w:trPr>
        <w:tc>
          <w:tcPr>
            <w:tcW w:w="9425" w:type="dxa"/>
          </w:tcPr>
          <w:p w:rsidR="008308FA" w:rsidRDefault="008308FA" w:rsidP="008308FA">
            <w:pPr>
              <w:autoSpaceDE w:val="0"/>
              <w:ind w:left="262"/>
              <w:rPr>
                <w:rFonts w:ascii="Calibri" w:hAnsi="Calibri" w:cs="Arial"/>
                <w:bCs/>
                <w:color w:val="000000"/>
                <w:lang w:val="en-GB"/>
              </w:rPr>
            </w:pPr>
            <w:r>
              <w:rPr>
                <w:rFonts w:ascii="Calibri" w:hAnsi="Calibri" w:cs="Arial"/>
                <w:bCs/>
                <w:color w:val="000000"/>
                <w:lang w:val="en-GB"/>
              </w:rPr>
              <w:t>Documents must be submitted in hard copy by February 26</w:t>
            </w:r>
            <w:r w:rsidRPr="008308FA">
              <w:rPr>
                <w:rFonts w:ascii="Calibri" w:hAnsi="Calibri" w:cs="Arial"/>
                <w:bCs/>
                <w:color w:val="000000"/>
                <w:vertAlign w:val="superscript"/>
                <w:lang w:val="en-GB"/>
              </w:rPr>
              <w:t>th</w:t>
            </w:r>
            <w:r>
              <w:rPr>
                <w:rFonts w:ascii="Calibri" w:hAnsi="Calibri" w:cs="Arial"/>
                <w:bCs/>
                <w:color w:val="000000"/>
                <w:lang w:val="en-GB"/>
              </w:rPr>
              <w:t xml:space="preserve"> to the Institute of European Studies to:</w:t>
            </w:r>
          </w:p>
          <w:p w:rsidR="008308FA" w:rsidRPr="008308FA" w:rsidRDefault="008308FA" w:rsidP="008308FA">
            <w:pPr>
              <w:autoSpaceDE w:val="0"/>
              <w:ind w:left="262"/>
              <w:rPr>
                <w:rFonts w:ascii="Calibri" w:hAnsi="Calibri" w:cs="Arial"/>
                <w:bCs/>
                <w:color w:val="000000"/>
                <w:lang w:val="pl-PL"/>
              </w:rPr>
            </w:pPr>
            <w:r w:rsidRPr="008308FA">
              <w:rPr>
                <w:rFonts w:ascii="Calibri" w:hAnsi="Calibri" w:cs="Arial"/>
                <w:bCs/>
                <w:color w:val="000000"/>
                <w:lang w:val="pl-PL"/>
              </w:rPr>
              <w:t>Monika Nowak: Ul. Jodłowa 13, 30-252, Krakow, room 2.12.</w:t>
            </w:r>
          </w:p>
          <w:p w:rsidR="008308FA" w:rsidRPr="008308FA" w:rsidRDefault="008308FA" w:rsidP="008308FA">
            <w:pPr>
              <w:autoSpaceDE w:val="0"/>
              <w:ind w:left="262"/>
              <w:rPr>
                <w:rFonts w:ascii="Calibri" w:hAnsi="Calibri" w:cs="Arial"/>
                <w:bCs/>
                <w:color w:val="000000"/>
                <w:lang w:val="pl-PL"/>
              </w:rPr>
            </w:pPr>
            <w:r w:rsidRPr="008308FA">
              <w:rPr>
                <w:rFonts w:ascii="Calibri" w:hAnsi="Calibri" w:cs="Arial"/>
                <w:bCs/>
                <w:color w:val="000000"/>
                <w:lang w:val="pl-PL"/>
              </w:rPr>
              <w:t>OR</w:t>
            </w:r>
          </w:p>
          <w:p w:rsidR="008308FA" w:rsidRPr="008308FA" w:rsidRDefault="008308FA" w:rsidP="008308FA">
            <w:pPr>
              <w:autoSpaceDE w:val="0"/>
              <w:ind w:left="262"/>
              <w:rPr>
                <w:rFonts w:ascii="Calibri" w:hAnsi="Calibri" w:cs="Arial"/>
                <w:bCs/>
                <w:color w:val="000000"/>
                <w:lang w:val="pl-PL"/>
              </w:rPr>
            </w:pPr>
            <w:r w:rsidRPr="008308FA">
              <w:rPr>
                <w:rFonts w:ascii="Calibri" w:hAnsi="Calibri" w:cs="Arial"/>
                <w:bCs/>
                <w:color w:val="000000"/>
                <w:lang w:val="pl-PL"/>
              </w:rPr>
              <w:t>Karolina Czerska-Shaw, Ul. Garbarska 7a, 31-131, Krakow, Poland, office 2.</w:t>
            </w:r>
          </w:p>
        </w:tc>
      </w:tr>
    </w:tbl>
    <w:p w:rsidR="008308FA" w:rsidRDefault="008308FA" w:rsidP="008308FA">
      <w:pPr>
        <w:rPr>
          <w:rFonts w:ascii="Calibri" w:hAnsi="Calibri" w:cs="Arial"/>
          <w:bCs/>
          <w:color w:val="000000"/>
          <w:lang w:val="pl-PL"/>
        </w:rPr>
      </w:pPr>
    </w:p>
    <w:p w:rsidR="008308FA" w:rsidRDefault="008308FA" w:rsidP="008308FA">
      <w:pPr>
        <w:rPr>
          <w:rFonts w:ascii="Calibri" w:hAnsi="Calibri" w:cs="Arial"/>
          <w:bCs/>
          <w:color w:val="000000"/>
          <w:lang w:val="pl-PL"/>
        </w:rPr>
      </w:pPr>
    </w:p>
    <w:p w:rsidR="00AB1C44" w:rsidRPr="00AB1C44" w:rsidRDefault="00AB1C44" w:rsidP="00AB1C44">
      <w:pPr>
        <w:pStyle w:val="Akapitzlist"/>
        <w:numPr>
          <w:ilvl w:val="0"/>
          <w:numId w:val="5"/>
        </w:numPr>
        <w:rPr>
          <w:rFonts w:ascii="Calibri" w:hAnsi="Calibri" w:cs="Arial"/>
          <w:b/>
          <w:bCs/>
          <w:color w:val="000000"/>
          <w:lang w:val="en-US"/>
        </w:rPr>
      </w:pPr>
      <w:r w:rsidRPr="00AB1C44">
        <w:rPr>
          <w:rFonts w:ascii="Calibri" w:hAnsi="Calibri" w:cs="Arial"/>
          <w:b/>
          <w:bCs/>
          <w:color w:val="000000"/>
          <w:lang w:val="en-US"/>
        </w:rPr>
        <w:t xml:space="preserve">Programme of Study at Kobe </w:t>
      </w:r>
      <w:r>
        <w:rPr>
          <w:rFonts w:ascii="Calibri" w:hAnsi="Calibri" w:cs="Arial"/>
          <w:b/>
          <w:bCs/>
          <w:color w:val="000000"/>
          <w:lang w:val="en-US"/>
        </w:rPr>
        <w:t>University</w:t>
      </w:r>
    </w:p>
    <w:p w:rsidR="00AB1C44" w:rsidRDefault="00AB1C44" w:rsidP="00AB1C44">
      <w:pPr>
        <w:rPr>
          <w:rFonts w:ascii="Calibri" w:hAnsi="Calibri" w:cs="Arial"/>
          <w:b/>
          <w:bCs/>
          <w:color w:val="000000"/>
          <w:lang w:val="en-US"/>
        </w:rPr>
      </w:pPr>
    </w:p>
    <w:p w:rsidR="002025A1" w:rsidRDefault="00AB1C44" w:rsidP="00AB1C44">
      <w:pPr>
        <w:rPr>
          <w:rFonts w:ascii="Calibri" w:hAnsi="Calibri" w:cs="Arial"/>
          <w:bCs/>
          <w:color w:val="000000"/>
          <w:lang w:val="en-US"/>
        </w:rPr>
      </w:pPr>
      <w:r>
        <w:rPr>
          <w:rFonts w:ascii="Calibri" w:hAnsi="Calibri" w:cs="Arial"/>
          <w:bCs/>
          <w:color w:val="000000"/>
          <w:lang w:val="en-US"/>
        </w:rPr>
        <w:t xml:space="preserve">Attached is a list of courses available to study at Kobe University. </w:t>
      </w:r>
    </w:p>
    <w:p w:rsidR="002025A1" w:rsidRDefault="002025A1" w:rsidP="00AB1C44">
      <w:pPr>
        <w:rPr>
          <w:rFonts w:ascii="Calibri" w:hAnsi="Calibri" w:cs="Arial"/>
          <w:bCs/>
          <w:color w:val="000000"/>
          <w:lang w:val="en-US"/>
        </w:rPr>
      </w:pPr>
    </w:p>
    <w:p w:rsidR="00AB1C44" w:rsidRDefault="002025A1" w:rsidP="00AB1C44">
      <w:pPr>
        <w:rPr>
          <w:rFonts w:ascii="Calibri" w:hAnsi="Calibri" w:cs="Arial"/>
          <w:bCs/>
          <w:color w:val="000000"/>
          <w:lang w:val="en-US"/>
        </w:rPr>
      </w:pPr>
      <w:r>
        <w:rPr>
          <w:rFonts w:ascii="Calibri" w:hAnsi="Calibri" w:cs="Arial"/>
          <w:bCs/>
          <w:color w:val="000000"/>
          <w:lang w:val="en-US"/>
        </w:rPr>
        <w:t xml:space="preserve">Students will commence studies in October 2016 and defend their MA thesis at Kobe in June/July 2017. </w:t>
      </w:r>
    </w:p>
    <w:p w:rsidR="002025A1" w:rsidRDefault="002025A1" w:rsidP="00AB1C44">
      <w:pPr>
        <w:rPr>
          <w:rFonts w:ascii="Calibri" w:hAnsi="Calibri" w:cs="Arial"/>
          <w:bCs/>
          <w:color w:val="000000"/>
          <w:lang w:val="en-US"/>
        </w:rPr>
      </w:pPr>
    </w:p>
    <w:p w:rsidR="002025A1" w:rsidRDefault="002025A1" w:rsidP="00AB1C44">
      <w:pPr>
        <w:rPr>
          <w:rFonts w:ascii="Calibri" w:hAnsi="Calibri" w:cs="Arial"/>
          <w:bCs/>
          <w:color w:val="000000"/>
          <w:lang w:val="en-US"/>
        </w:rPr>
      </w:pPr>
      <w:r>
        <w:rPr>
          <w:rFonts w:ascii="Calibri" w:hAnsi="Calibri" w:cs="Arial"/>
          <w:bCs/>
          <w:color w:val="000000"/>
          <w:lang w:val="en-US"/>
        </w:rPr>
        <w:t xml:space="preserve">More information about the EU-JAMM consortium can be found here: </w:t>
      </w:r>
    </w:p>
    <w:p w:rsidR="002025A1" w:rsidRDefault="002025A1" w:rsidP="00AB1C44">
      <w:pPr>
        <w:rPr>
          <w:rFonts w:ascii="Calibri" w:hAnsi="Calibri" w:cs="Arial"/>
          <w:bCs/>
          <w:color w:val="000000"/>
          <w:lang w:val="en-US"/>
        </w:rPr>
      </w:pPr>
    </w:p>
    <w:p w:rsidR="002025A1" w:rsidRDefault="00662BBF" w:rsidP="00AB1C44">
      <w:pPr>
        <w:rPr>
          <w:rFonts w:ascii="Calibri" w:hAnsi="Calibri" w:cs="Arial"/>
          <w:bCs/>
          <w:color w:val="000000"/>
          <w:lang w:val="en-US"/>
        </w:rPr>
      </w:pPr>
      <w:hyperlink r:id="rId8" w:history="1">
        <w:r w:rsidR="002025A1" w:rsidRPr="001C4E96">
          <w:rPr>
            <w:rStyle w:val="Hipercze"/>
            <w:rFonts w:ascii="Calibri" w:hAnsi="Calibri" w:cs="Arial"/>
            <w:bCs/>
            <w:lang w:val="en-US"/>
          </w:rPr>
          <w:t>http://www.ces.uj.edu.pl/academics/eu-jamm</w:t>
        </w:r>
      </w:hyperlink>
    </w:p>
    <w:p w:rsidR="002025A1" w:rsidRDefault="002025A1" w:rsidP="00AB1C44">
      <w:pPr>
        <w:rPr>
          <w:rFonts w:ascii="Calibri" w:hAnsi="Calibri" w:cs="Arial"/>
          <w:bCs/>
          <w:color w:val="000000"/>
          <w:lang w:val="en-US"/>
        </w:rPr>
      </w:pPr>
    </w:p>
    <w:p w:rsidR="002025A1" w:rsidRDefault="002025A1" w:rsidP="00AB1C44">
      <w:pPr>
        <w:rPr>
          <w:rFonts w:ascii="Calibri" w:hAnsi="Calibri" w:cs="Arial"/>
          <w:bCs/>
          <w:color w:val="000000"/>
          <w:lang w:val="en-US"/>
        </w:rPr>
      </w:pPr>
      <w:r>
        <w:rPr>
          <w:rFonts w:ascii="Calibri" w:hAnsi="Calibri" w:cs="Arial"/>
          <w:bCs/>
          <w:color w:val="000000"/>
          <w:lang w:val="en-US"/>
        </w:rPr>
        <w:t xml:space="preserve">Interested students are welcome to inquire about the details of the programme via email to Prof. Jacek Kołodziej: </w:t>
      </w:r>
      <w:hyperlink r:id="rId9" w:history="1">
        <w:r w:rsidRPr="001C4E96">
          <w:rPr>
            <w:rStyle w:val="Hipercze"/>
            <w:rFonts w:ascii="Calibri" w:hAnsi="Calibri" w:cs="Arial"/>
            <w:bCs/>
            <w:lang w:val="en-US"/>
          </w:rPr>
          <w:t>jacek.kolodziej@uj.edu.pl</w:t>
        </w:r>
      </w:hyperlink>
      <w:r>
        <w:rPr>
          <w:rFonts w:ascii="Calibri" w:hAnsi="Calibri" w:cs="Arial"/>
          <w:bCs/>
          <w:color w:val="000000"/>
          <w:lang w:val="en-US"/>
        </w:rPr>
        <w:t xml:space="preserve"> or Karolina Czerska-Shaw: </w:t>
      </w:r>
      <w:hyperlink r:id="rId10" w:history="1">
        <w:r w:rsidRPr="001C4E96">
          <w:rPr>
            <w:rStyle w:val="Hipercze"/>
            <w:rFonts w:ascii="Calibri" w:hAnsi="Calibri" w:cs="Arial"/>
            <w:bCs/>
            <w:lang w:val="en-US"/>
          </w:rPr>
          <w:t>karolina.czerska@uj.edu.pl</w:t>
        </w:r>
      </w:hyperlink>
      <w:r>
        <w:rPr>
          <w:rFonts w:ascii="Calibri" w:hAnsi="Calibri" w:cs="Arial"/>
          <w:bCs/>
          <w:color w:val="000000"/>
          <w:lang w:val="en-US"/>
        </w:rPr>
        <w:t xml:space="preserve"> . </w:t>
      </w:r>
    </w:p>
    <w:p w:rsidR="002025A1" w:rsidRDefault="002025A1" w:rsidP="00AB1C44">
      <w:pPr>
        <w:rPr>
          <w:rFonts w:ascii="Calibri" w:hAnsi="Calibri" w:cs="Arial"/>
          <w:bCs/>
          <w:color w:val="000000"/>
          <w:lang w:val="en-US"/>
        </w:rPr>
      </w:pPr>
    </w:p>
    <w:p w:rsidR="002025A1" w:rsidRPr="00AB1C44" w:rsidRDefault="002025A1" w:rsidP="00AB1C44">
      <w:pPr>
        <w:rPr>
          <w:rFonts w:ascii="Calibri" w:hAnsi="Calibri" w:cs="Arial"/>
          <w:bCs/>
          <w:color w:val="000000"/>
          <w:lang w:val="en-US"/>
        </w:rPr>
      </w:pPr>
      <w:r>
        <w:rPr>
          <w:rFonts w:ascii="Calibri" w:hAnsi="Calibri" w:cs="Arial"/>
          <w:bCs/>
          <w:color w:val="000000"/>
          <w:lang w:val="en-US"/>
        </w:rPr>
        <w:t xml:space="preserve">An information session with current students will be organized in late January/ early February 2016. </w:t>
      </w:r>
    </w:p>
    <w:sectPr w:rsidR="002025A1" w:rsidRPr="00AB1C44" w:rsidSect="00573543">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94F" w:rsidRDefault="00C4794F">
      <w:r>
        <w:separator/>
      </w:r>
    </w:p>
  </w:endnote>
  <w:endnote w:type="continuationSeparator" w:id="0">
    <w:p w:rsidR="00C4794F" w:rsidRDefault="00C4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94F" w:rsidRDefault="00C4794F">
      <w:r>
        <w:separator/>
      </w:r>
    </w:p>
  </w:footnote>
  <w:footnote w:type="continuationSeparator" w:id="0">
    <w:p w:rsidR="00C4794F" w:rsidRDefault="00C479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0E" w:rsidRDefault="00841335" w:rsidP="00507B71">
    <w:pPr>
      <w:pStyle w:val="Nagwek"/>
      <w:ind w:left="-1134" w:right="-1134"/>
    </w:pPr>
    <w:r>
      <w:rPr>
        <w:noProof/>
        <w:lang w:val="en-US" w:eastAsia="pl-PL"/>
      </w:rPr>
      <w:drawing>
        <wp:inline distT="0" distB="0" distL="0" distR="0">
          <wp:extent cx="1551018" cy="1420539"/>
          <wp:effectExtent l="19050" t="0" r="0" b="0"/>
          <wp:docPr id="5" name="Obraz 5" descr="https://ghum.kuleuven.be/ces/EU-JAMM/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hum.kuleuven.be/ces/EU-JAMM/image_preview"/>
                  <pic:cNvPicPr>
                    <a:picLocks noChangeAspect="1" noChangeArrowheads="1"/>
                  </pic:cNvPicPr>
                </pic:nvPicPr>
                <pic:blipFill>
                  <a:blip r:embed="rId1"/>
                  <a:srcRect/>
                  <a:stretch>
                    <a:fillRect/>
                  </a:stretch>
                </pic:blipFill>
                <pic:spPr bwMode="auto">
                  <a:xfrm>
                    <a:off x="0" y="0"/>
                    <a:ext cx="1550967" cy="1420492"/>
                  </a:xfrm>
                  <a:prstGeom prst="rect">
                    <a:avLst/>
                  </a:prstGeom>
                  <a:noFill/>
                  <a:ln w="9525">
                    <a:noFill/>
                    <a:miter lim="800000"/>
                    <a:headEnd/>
                    <a:tailEnd/>
                  </a:ln>
                </pic:spPr>
              </pic:pic>
            </a:graphicData>
          </a:graphic>
        </wp:inline>
      </w:drawing>
    </w:r>
    <w:r>
      <w:rPr>
        <w:noProof/>
        <w:lang w:val="pl-PL" w:eastAsia="pl-PL"/>
      </w:rPr>
      <w:t xml:space="preserve">                              </w:t>
    </w:r>
    <w:r>
      <w:rPr>
        <w:noProof/>
        <w:lang w:val="en-US" w:eastAsia="pl-PL"/>
      </w:rPr>
      <w:drawing>
        <wp:inline distT="0" distB="0" distL="0" distR="0">
          <wp:extent cx="1309014" cy="1140031"/>
          <wp:effectExtent l="19050" t="0" r="5436" b="0"/>
          <wp:docPr id="8" name="Obraz 8" descr="https://ghum.kuleuven.be/ces/KobeLogo/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hum.kuleuven.be/ces/KobeLogo/image_preview"/>
                  <pic:cNvPicPr>
                    <a:picLocks noChangeAspect="1" noChangeArrowheads="1"/>
                  </pic:cNvPicPr>
                </pic:nvPicPr>
                <pic:blipFill>
                  <a:blip r:embed="rId2"/>
                  <a:srcRect/>
                  <a:stretch>
                    <a:fillRect/>
                  </a:stretch>
                </pic:blipFill>
                <pic:spPr bwMode="auto">
                  <a:xfrm>
                    <a:off x="0" y="0"/>
                    <a:ext cx="1309131" cy="1140133"/>
                  </a:xfrm>
                  <a:prstGeom prst="rect">
                    <a:avLst/>
                  </a:prstGeom>
                  <a:noFill/>
                  <a:ln w="9525">
                    <a:noFill/>
                    <a:miter lim="800000"/>
                    <a:headEnd/>
                    <a:tailEnd/>
                  </a:ln>
                </pic:spPr>
              </pic:pic>
            </a:graphicData>
          </a:graphic>
        </wp:inline>
      </w:drawing>
    </w:r>
    <w:r>
      <w:t xml:space="preserve">                     </w:t>
    </w:r>
    <w:r>
      <w:rPr>
        <w:noProof/>
        <w:lang w:val="pl-PL" w:eastAsia="pl-PL"/>
      </w:rPr>
      <w:t xml:space="preserve">                 </w:t>
    </w:r>
    <w:r>
      <w:rPr>
        <w:noProof/>
        <w:lang w:val="en-US" w:eastAsia="pl-PL"/>
      </w:rPr>
      <w:drawing>
        <wp:inline distT="0" distB="0" distL="0" distR="0">
          <wp:extent cx="1424940" cy="1816924"/>
          <wp:effectExtent l="19050" t="0" r="3810" b="0"/>
          <wp:docPr id="14" name="Obraz 14" descr="http://www.promocja.uj.edu.pl/image/image_gallery?uuid=e30b8137-61e0-4be0-aaec-2a947407d551&amp;groupId=10172&amp;t=1252501567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romocja.uj.edu.pl/image/image_gallery?uuid=e30b8137-61e0-4be0-aaec-2a947407d551&amp;groupId=10172&amp;t=1252501567380"/>
                  <pic:cNvPicPr>
                    <a:picLocks noChangeAspect="1" noChangeArrowheads="1"/>
                  </pic:cNvPicPr>
                </pic:nvPicPr>
                <pic:blipFill>
                  <a:blip r:embed="rId3"/>
                  <a:srcRect/>
                  <a:stretch>
                    <a:fillRect/>
                  </a:stretch>
                </pic:blipFill>
                <pic:spPr bwMode="auto">
                  <a:xfrm>
                    <a:off x="0" y="0"/>
                    <a:ext cx="1424940" cy="1816924"/>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CF2"/>
    <w:multiLevelType w:val="hybridMultilevel"/>
    <w:tmpl w:val="2BE41F6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45824690"/>
    <w:multiLevelType w:val="hybridMultilevel"/>
    <w:tmpl w:val="EB129514"/>
    <w:lvl w:ilvl="0" w:tplc="04070001">
      <w:start w:val="1"/>
      <w:numFmt w:val="bullet"/>
      <w:lvlText w:val=""/>
      <w:lvlJc w:val="left"/>
      <w:pPr>
        <w:ind w:left="720" w:hanging="360"/>
      </w:pPr>
      <w:rPr>
        <w:rFonts w:ascii="Symbol" w:hAnsi="Symbol" w:hint="default"/>
      </w:rPr>
    </w:lvl>
    <w:lvl w:ilvl="1" w:tplc="B8A2B29A">
      <w:numFmt w:val="bullet"/>
      <w:lvlText w:val="–"/>
      <w:lvlJc w:val="left"/>
      <w:pPr>
        <w:ind w:left="1440" w:hanging="360"/>
      </w:pPr>
      <w:rPr>
        <w:rFonts w:ascii="Calibri" w:eastAsia="Times New Roman" w:hAnsi="Calibri"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D63366"/>
    <w:multiLevelType w:val="hybridMultilevel"/>
    <w:tmpl w:val="338A8250"/>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3">
    <w:nsid w:val="4C714DA8"/>
    <w:multiLevelType w:val="hybridMultilevel"/>
    <w:tmpl w:val="3AEE0A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1AD687A"/>
    <w:multiLevelType w:val="hybridMultilevel"/>
    <w:tmpl w:val="9FF617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780322A"/>
    <w:multiLevelType w:val="hybridMultilevel"/>
    <w:tmpl w:val="7CF67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698"/>
    <w:rsid w:val="00001862"/>
    <w:rsid w:val="00006C32"/>
    <w:rsid w:val="000302E7"/>
    <w:rsid w:val="00033578"/>
    <w:rsid w:val="00036318"/>
    <w:rsid w:val="00066C15"/>
    <w:rsid w:val="000D7E74"/>
    <w:rsid w:val="001441E1"/>
    <w:rsid w:val="00145463"/>
    <w:rsid w:val="00165A03"/>
    <w:rsid w:val="001955BF"/>
    <w:rsid w:val="002025A1"/>
    <w:rsid w:val="002136BF"/>
    <w:rsid w:val="0022394C"/>
    <w:rsid w:val="002432E6"/>
    <w:rsid w:val="00245EC6"/>
    <w:rsid w:val="00256308"/>
    <w:rsid w:val="002B2C6D"/>
    <w:rsid w:val="00322E2A"/>
    <w:rsid w:val="003570FB"/>
    <w:rsid w:val="003B16E9"/>
    <w:rsid w:val="003D6803"/>
    <w:rsid w:val="003E08C3"/>
    <w:rsid w:val="00426819"/>
    <w:rsid w:val="0045428D"/>
    <w:rsid w:val="00505F6B"/>
    <w:rsid w:val="00507B71"/>
    <w:rsid w:val="0055467E"/>
    <w:rsid w:val="0055792A"/>
    <w:rsid w:val="00573543"/>
    <w:rsid w:val="005A20DD"/>
    <w:rsid w:val="005C372A"/>
    <w:rsid w:val="00607EA5"/>
    <w:rsid w:val="00633711"/>
    <w:rsid w:val="00662BBF"/>
    <w:rsid w:val="00675A21"/>
    <w:rsid w:val="00692DCC"/>
    <w:rsid w:val="006C2CF4"/>
    <w:rsid w:val="006C5CD3"/>
    <w:rsid w:val="006F0BF2"/>
    <w:rsid w:val="00705DB7"/>
    <w:rsid w:val="0073423B"/>
    <w:rsid w:val="0075199B"/>
    <w:rsid w:val="00761529"/>
    <w:rsid w:val="007719E5"/>
    <w:rsid w:val="00774487"/>
    <w:rsid w:val="007A736B"/>
    <w:rsid w:val="007F01DC"/>
    <w:rsid w:val="00800E47"/>
    <w:rsid w:val="008308FA"/>
    <w:rsid w:val="00835B05"/>
    <w:rsid w:val="00841335"/>
    <w:rsid w:val="00865698"/>
    <w:rsid w:val="00885BC3"/>
    <w:rsid w:val="008C2A4F"/>
    <w:rsid w:val="008D217D"/>
    <w:rsid w:val="008D664C"/>
    <w:rsid w:val="00903CE7"/>
    <w:rsid w:val="00976C4C"/>
    <w:rsid w:val="009C585F"/>
    <w:rsid w:val="009D4624"/>
    <w:rsid w:val="00A216E7"/>
    <w:rsid w:val="00A70C3E"/>
    <w:rsid w:val="00A91344"/>
    <w:rsid w:val="00AB1C44"/>
    <w:rsid w:val="00B564AD"/>
    <w:rsid w:val="00B5724B"/>
    <w:rsid w:val="00BC70F8"/>
    <w:rsid w:val="00BE6946"/>
    <w:rsid w:val="00C17000"/>
    <w:rsid w:val="00C2089A"/>
    <w:rsid w:val="00C20CE7"/>
    <w:rsid w:val="00C4794F"/>
    <w:rsid w:val="00C87326"/>
    <w:rsid w:val="00CB1624"/>
    <w:rsid w:val="00CC0CCF"/>
    <w:rsid w:val="00CE025A"/>
    <w:rsid w:val="00D71DF4"/>
    <w:rsid w:val="00D96E05"/>
    <w:rsid w:val="00DA730E"/>
    <w:rsid w:val="00DC4610"/>
    <w:rsid w:val="00DD4EB8"/>
    <w:rsid w:val="00DD5835"/>
    <w:rsid w:val="00E16A92"/>
    <w:rsid w:val="00E366B0"/>
    <w:rsid w:val="00E53EF0"/>
    <w:rsid w:val="00EE7678"/>
    <w:rsid w:val="00F06F9A"/>
    <w:rsid w:val="00F1576A"/>
    <w:rsid w:val="00FC340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3543"/>
    <w:pPr>
      <w:suppressAutoHyphens/>
    </w:pPr>
    <w:rPr>
      <w:sz w:val="24"/>
      <w:szCs w:val="24"/>
      <w:lang w:val="de-D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573543"/>
    <w:rPr>
      <w:b/>
    </w:rPr>
  </w:style>
  <w:style w:type="character" w:customStyle="1" w:styleId="WW8Num4z0">
    <w:name w:val="WW8Num4z0"/>
    <w:rsid w:val="00573543"/>
    <w:rPr>
      <w:rFonts w:ascii="Symbol" w:hAnsi="Symbol"/>
    </w:rPr>
  </w:style>
  <w:style w:type="character" w:customStyle="1" w:styleId="WW8Num4z1">
    <w:name w:val="WW8Num4z1"/>
    <w:rsid w:val="00573543"/>
    <w:rPr>
      <w:rFonts w:ascii="Courier New" w:hAnsi="Courier New" w:cs="Courier New"/>
    </w:rPr>
  </w:style>
  <w:style w:type="character" w:customStyle="1" w:styleId="WW8Num4z2">
    <w:name w:val="WW8Num4z2"/>
    <w:rsid w:val="00573543"/>
    <w:rPr>
      <w:rFonts w:ascii="Wingdings" w:hAnsi="Wingdings"/>
    </w:rPr>
  </w:style>
  <w:style w:type="character" w:customStyle="1" w:styleId="WW8Num9z0">
    <w:name w:val="WW8Num9z0"/>
    <w:rsid w:val="00573543"/>
    <w:rPr>
      <w:rFonts w:ascii="Arial" w:eastAsia="Times New Roman" w:hAnsi="Arial" w:cs="Arial"/>
    </w:rPr>
  </w:style>
  <w:style w:type="character" w:customStyle="1" w:styleId="WW8Num9z1">
    <w:name w:val="WW8Num9z1"/>
    <w:rsid w:val="00573543"/>
    <w:rPr>
      <w:rFonts w:ascii="Courier New" w:hAnsi="Courier New" w:cs="Courier New"/>
    </w:rPr>
  </w:style>
  <w:style w:type="character" w:customStyle="1" w:styleId="WW8Num9z2">
    <w:name w:val="WW8Num9z2"/>
    <w:rsid w:val="00573543"/>
    <w:rPr>
      <w:rFonts w:ascii="Wingdings" w:hAnsi="Wingdings"/>
    </w:rPr>
  </w:style>
  <w:style w:type="character" w:customStyle="1" w:styleId="WW8Num9z3">
    <w:name w:val="WW8Num9z3"/>
    <w:rsid w:val="00573543"/>
    <w:rPr>
      <w:rFonts w:ascii="Symbol" w:hAnsi="Symbol"/>
    </w:rPr>
  </w:style>
  <w:style w:type="character" w:customStyle="1" w:styleId="WW8Num14z0">
    <w:name w:val="WW8Num14z0"/>
    <w:rsid w:val="00573543"/>
    <w:rPr>
      <w:rFonts w:ascii="Arial" w:eastAsia="Times New Roman" w:hAnsi="Arial" w:cs="Arial"/>
    </w:rPr>
  </w:style>
  <w:style w:type="character" w:customStyle="1" w:styleId="WW8Num14z1">
    <w:name w:val="WW8Num14z1"/>
    <w:rsid w:val="00573543"/>
    <w:rPr>
      <w:rFonts w:ascii="Courier New" w:hAnsi="Courier New" w:cs="Courier New"/>
    </w:rPr>
  </w:style>
  <w:style w:type="character" w:customStyle="1" w:styleId="WW8Num14z2">
    <w:name w:val="WW8Num14z2"/>
    <w:rsid w:val="00573543"/>
    <w:rPr>
      <w:rFonts w:ascii="Wingdings" w:hAnsi="Wingdings"/>
    </w:rPr>
  </w:style>
  <w:style w:type="character" w:customStyle="1" w:styleId="WW8Num14z3">
    <w:name w:val="WW8Num14z3"/>
    <w:rsid w:val="00573543"/>
    <w:rPr>
      <w:rFonts w:ascii="Symbol" w:hAnsi="Symbol"/>
    </w:rPr>
  </w:style>
  <w:style w:type="character" w:customStyle="1" w:styleId="Absatz-Standardschriftart1">
    <w:name w:val="Absatz-Standardschriftart1"/>
    <w:rsid w:val="00573543"/>
  </w:style>
  <w:style w:type="character" w:styleId="Numerstrony">
    <w:name w:val="page number"/>
    <w:basedOn w:val="Absatz-Standardschriftart1"/>
    <w:rsid w:val="00573543"/>
  </w:style>
  <w:style w:type="paragraph" w:customStyle="1" w:styleId="berschrift">
    <w:name w:val="Überschrift"/>
    <w:basedOn w:val="Normalny"/>
    <w:next w:val="Tekstpodstawowy"/>
    <w:rsid w:val="00573543"/>
    <w:pPr>
      <w:keepNext/>
      <w:spacing w:before="240" w:after="120"/>
    </w:pPr>
    <w:rPr>
      <w:rFonts w:ascii="Arial" w:eastAsia="Arial Unicode MS" w:hAnsi="Arial" w:cs="Mangal"/>
      <w:sz w:val="28"/>
      <w:szCs w:val="28"/>
    </w:rPr>
  </w:style>
  <w:style w:type="paragraph" w:styleId="Tekstpodstawowy">
    <w:name w:val="Body Text"/>
    <w:basedOn w:val="Normalny"/>
    <w:rsid w:val="00573543"/>
    <w:pPr>
      <w:spacing w:after="120"/>
    </w:pPr>
  </w:style>
  <w:style w:type="paragraph" w:styleId="Lista">
    <w:name w:val="List"/>
    <w:basedOn w:val="Tekstpodstawowy"/>
    <w:rsid w:val="00573543"/>
    <w:rPr>
      <w:rFonts w:cs="Mangal"/>
    </w:rPr>
  </w:style>
  <w:style w:type="paragraph" w:customStyle="1" w:styleId="Beschriftung1">
    <w:name w:val="Beschriftung1"/>
    <w:basedOn w:val="Normalny"/>
    <w:rsid w:val="00573543"/>
    <w:pPr>
      <w:suppressLineNumbers/>
      <w:spacing w:before="120" w:after="120"/>
    </w:pPr>
    <w:rPr>
      <w:rFonts w:cs="Mangal"/>
      <w:i/>
      <w:iCs/>
    </w:rPr>
  </w:style>
  <w:style w:type="paragraph" w:customStyle="1" w:styleId="Verzeichnis">
    <w:name w:val="Verzeichnis"/>
    <w:basedOn w:val="Normalny"/>
    <w:rsid w:val="00573543"/>
    <w:pPr>
      <w:suppressLineNumbers/>
    </w:pPr>
    <w:rPr>
      <w:rFonts w:cs="Mangal"/>
    </w:rPr>
  </w:style>
  <w:style w:type="paragraph" w:styleId="Stopka">
    <w:name w:val="footer"/>
    <w:basedOn w:val="Normalny"/>
    <w:rsid w:val="00573543"/>
    <w:pPr>
      <w:tabs>
        <w:tab w:val="center" w:pos="4536"/>
        <w:tab w:val="right" w:pos="9072"/>
      </w:tabs>
    </w:pPr>
  </w:style>
  <w:style w:type="paragraph" w:styleId="Nagwek">
    <w:name w:val="header"/>
    <w:basedOn w:val="Normalny"/>
    <w:link w:val="NagwekZnak"/>
    <w:uiPriority w:val="99"/>
    <w:rsid w:val="00573543"/>
    <w:pPr>
      <w:tabs>
        <w:tab w:val="center" w:pos="4536"/>
        <w:tab w:val="right" w:pos="9072"/>
      </w:tabs>
    </w:pPr>
  </w:style>
  <w:style w:type="paragraph" w:customStyle="1" w:styleId="Rahmeninhalt">
    <w:name w:val="Rahmeninhalt"/>
    <w:basedOn w:val="Tekstpodstawowy"/>
    <w:rsid w:val="00573543"/>
  </w:style>
  <w:style w:type="paragraph" w:customStyle="1" w:styleId="Default">
    <w:name w:val="Default"/>
    <w:rsid w:val="00C17000"/>
    <w:pPr>
      <w:autoSpaceDE w:val="0"/>
      <w:autoSpaceDN w:val="0"/>
      <w:adjustRightInd w:val="0"/>
    </w:pPr>
    <w:rPr>
      <w:color w:val="000000"/>
      <w:sz w:val="24"/>
      <w:szCs w:val="24"/>
      <w:lang w:val="de-DE" w:eastAsia="de-DE"/>
    </w:rPr>
  </w:style>
  <w:style w:type="paragraph" w:customStyle="1" w:styleId="Listenabsatz">
    <w:name w:val="Listenabsatz"/>
    <w:basedOn w:val="Normalny"/>
    <w:uiPriority w:val="34"/>
    <w:qFormat/>
    <w:rsid w:val="00C17000"/>
    <w:pPr>
      <w:ind w:left="708"/>
    </w:pPr>
  </w:style>
  <w:style w:type="table" w:styleId="Siatkatabeli">
    <w:name w:val="Table Grid"/>
    <w:basedOn w:val="Standardowy"/>
    <w:uiPriority w:val="59"/>
    <w:rsid w:val="00D71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link w:val="Nagwek"/>
    <w:uiPriority w:val="99"/>
    <w:rsid w:val="00DA730E"/>
    <w:rPr>
      <w:sz w:val="24"/>
      <w:szCs w:val="24"/>
      <w:lang w:val="de-DE" w:eastAsia="ar-SA"/>
    </w:rPr>
  </w:style>
  <w:style w:type="paragraph" w:styleId="Tekstdymka">
    <w:name w:val="Balloon Text"/>
    <w:basedOn w:val="Normalny"/>
    <w:link w:val="TekstdymkaZnak"/>
    <w:uiPriority w:val="99"/>
    <w:semiHidden/>
    <w:unhideWhenUsed/>
    <w:rsid w:val="00DA730E"/>
    <w:rPr>
      <w:rFonts w:ascii="Tahoma" w:hAnsi="Tahoma" w:cs="Tahoma"/>
      <w:sz w:val="16"/>
      <w:szCs w:val="16"/>
    </w:rPr>
  </w:style>
  <w:style w:type="character" w:customStyle="1" w:styleId="TekstdymkaZnak">
    <w:name w:val="Tekst dymka Znak"/>
    <w:link w:val="Tekstdymka"/>
    <w:uiPriority w:val="99"/>
    <w:semiHidden/>
    <w:rsid w:val="00DA730E"/>
    <w:rPr>
      <w:rFonts w:ascii="Tahoma" w:hAnsi="Tahoma" w:cs="Tahoma"/>
      <w:sz w:val="16"/>
      <w:szCs w:val="16"/>
      <w:lang w:val="de-DE" w:eastAsia="ar-SA"/>
    </w:rPr>
  </w:style>
  <w:style w:type="character" w:styleId="Hipercze">
    <w:name w:val="Hyperlink"/>
    <w:basedOn w:val="Domylnaczcionkaakapitu"/>
    <w:uiPriority w:val="99"/>
    <w:unhideWhenUsed/>
    <w:rsid w:val="00841335"/>
    <w:rPr>
      <w:color w:val="0000FF" w:themeColor="hyperlink"/>
      <w:u w:val="single"/>
    </w:rPr>
  </w:style>
  <w:style w:type="paragraph" w:styleId="Akapitzlist">
    <w:name w:val="List Paragraph"/>
    <w:basedOn w:val="Normalny"/>
    <w:uiPriority w:val="34"/>
    <w:qFormat/>
    <w:rsid w:val="000335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3543"/>
    <w:pPr>
      <w:suppressAutoHyphens/>
    </w:pPr>
    <w:rPr>
      <w:sz w:val="24"/>
      <w:szCs w:val="24"/>
      <w:lang w:val="de-D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573543"/>
    <w:rPr>
      <w:b/>
    </w:rPr>
  </w:style>
  <w:style w:type="character" w:customStyle="1" w:styleId="WW8Num4z0">
    <w:name w:val="WW8Num4z0"/>
    <w:rsid w:val="00573543"/>
    <w:rPr>
      <w:rFonts w:ascii="Symbol" w:hAnsi="Symbol"/>
    </w:rPr>
  </w:style>
  <w:style w:type="character" w:customStyle="1" w:styleId="WW8Num4z1">
    <w:name w:val="WW8Num4z1"/>
    <w:rsid w:val="00573543"/>
    <w:rPr>
      <w:rFonts w:ascii="Courier New" w:hAnsi="Courier New" w:cs="Courier New"/>
    </w:rPr>
  </w:style>
  <w:style w:type="character" w:customStyle="1" w:styleId="WW8Num4z2">
    <w:name w:val="WW8Num4z2"/>
    <w:rsid w:val="00573543"/>
    <w:rPr>
      <w:rFonts w:ascii="Wingdings" w:hAnsi="Wingdings"/>
    </w:rPr>
  </w:style>
  <w:style w:type="character" w:customStyle="1" w:styleId="WW8Num9z0">
    <w:name w:val="WW8Num9z0"/>
    <w:rsid w:val="00573543"/>
    <w:rPr>
      <w:rFonts w:ascii="Arial" w:eastAsia="Times New Roman" w:hAnsi="Arial" w:cs="Arial"/>
    </w:rPr>
  </w:style>
  <w:style w:type="character" w:customStyle="1" w:styleId="WW8Num9z1">
    <w:name w:val="WW8Num9z1"/>
    <w:rsid w:val="00573543"/>
    <w:rPr>
      <w:rFonts w:ascii="Courier New" w:hAnsi="Courier New" w:cs="Courier New"/>
    </w:rPr>
  </w:style>
  <w:style w:type="character" w:customStyle="1" w:styleId="WW8Num9z2">
    <w:name w:val="WW8Num9z2"/>
    <w:rsid w:val="00573543"/>
    <w:rPr>
      <w:rFonts w:ascii="Wingdings" w:hAnsi="Wingdings"/>
    </w:rPr>
  </w:style>
  <w:style w:type="character" w:customStyle="1" w:styleId="WW8Num9z3">
    <w:name w:val="WW8Num9z3"/>
    <w:rsid w:val="00573543"/>
    <w:rPr>
      <w:rFonts w:ascii="Symbol" w:hAnsi="Symbol"/>
    </w:rPr>
  </w:style>
  <w:style w:type="character" w:customStyle="1" w:styleId="WW8Num14z0">
    <w:name w:val="WW8Num14z0"/>
    <w:rsid w:val="00573543"/>
    <w:rPr>
      <w:rFonts w:ascii="Arial" w:eastAsia="Times New Roman" w:hAnsi="Arial" w:cs="Arial"/>
    </w:rPr>
  </w:style>
  <w:style w:type="character" w:customStyle="1" w:styleId="WW8Num14z1">
    <w:name w:val="WW8Num14z1"/>
    <w:rsid w:val="00573543"/>
    <w:rPr>
      <w:rFonts w:ascii="Courier New" w:hAnsi="Courier New" w:cs="Courier New"/>
    </w:rPr>
  </w:style>
  <w:style w:type="character" w:customStyle="1" w:styleId="WW8Num14z2">
    <w:name w:val="WW8Num14z2"/>
    <w:rsid w:val="00573543"/>
    <w:rPr>
      <w:rFonts w:ascii="Wingdings" w:hAnsi="Wingdings"/>
    </w:rPr>
  </w:style>
  <w:style w:type="character" w:customStyle="1" w:styleId="WW8Num14z3">
    <w:name w:val="WW8Num14z3"/>
    <w:rsid w:val="00573543"/>
    <w:rPr>
      <w:rFonts w:ascii="Symbol" w:hAnsi="Symbol"/>
    </w:rPr>
  </w:style>
  <w:style w:type="character" w:customStyle="1" w:styleId="Absatz-Standardschriftart1">
    <w:name w:val="Absatz-Standardschriftart1"/>
    <w:rsid w:val="00573543"/>
  </w:style>
  <w:style w:type="character" w:styleId="Numerstrony">
    <w:name w:val="page number"/>
    <w:basedOn w:val="Absatz-Standardschriftart1"/>
    <w:rsid w:val="00573543"/>
  </w:style>
  <w:style w:type="paragraph" w:customStyle="1" w:styleId="berschrift">
    <w:name w:val="Überschrift"/>
    <w:basedOn w:val="Normalny"/>
    <w:next w:val="Tekstpodstawowy"/>
    <w:rsid w:val="00573543"/>
    <w:pPr>
      <w:keepNext/>
      <w:spacing w:before="240" w:after="120"/>
    </w:pPr>
    <w:rPr>
      <w:rFonts w:ascii="Arial" w:eastAsia="Arial Unicode MS" w:hAnsi="Arial" w:cs="Mangal"/>
      <w:sz w:val="28"/>
      <w:szCs w:val="28"/>
    </w:rPr>
  </w:style>
  <w:style w:type="paragraph" w:styleId="Tekstpodstawowy">
    <w:name w:val="Body Text"/>
    <w:basedOn w:val="Normalny"/>
    <w:rsid w:val="00573543"/>
    <w:pPr>
      <w:spacing w:after="120"/>
    </w:pPr>
  </w:style>
  <w:style w:type="paragraph" w:styleId="Lista">
    <w:name w:val="List"/>
    <w:basedOn w:val="Tekstpodstawowy"/>
    <w:rsid w:val="00573543"/>
    <w:rPr>
      <w:rFonts w:cs="Mangal"/>
    </w:rPr>
  </w:style>
  <w:style w:type="paragraph" w:customStyle="1" w:styleId="Beschriftung1">
    <w:name w:val="Beschriftung1"/>
    <w:basedOn w:val="Normalny"/>
    <w:rsid w:val="00573543"/>
    <w:pPr>
      <w:suppressLineNumbers/>
      <w:spacing w:before="120" w:after="120"/>
    </w:pPr>
    <w:rPr>
      <w:rFonts w:cs="Mangal"/>
      <w:i/>
      <w:iCs/>
    </w:rPr>
  </w:style>
  <w:style w:type="paragraph" w:customStyle="1" w:styleId="Verzeichnis">
    <w:name w:val="Verzeichnis"/>
    <w:basedOn w:val="Normalny"/>
    <w:rsid w:val="00573543"/>
    <w:pPr>
      <w:suppressLineNumbers/>
    </w:pPr>
    <w:rPr>
      <w:rFonts w:cs="Mangal"/>
    </w:rPr>
  </w:style>
  <w:style w:type="paragraph" w:styleId="Stopka">
    <w:name w:val="footer"/>
    <w:basedOn w:val="Normalny"/>
    <w:rsid w:val="00573543"/>
    <w:pPr>
      <w:tabs>
        <w:tab w:val="center" w:pos="4536"/>
        <w:tab w:val="right" w:pos="9072"/>
      </w:tabs>
    </w:pPr>
  </w:style>
  <w:style w:type="paragraph" w:styleId="Nagwek">
    <w:name w:val="header"/>
    <w:basedOn w:val="Normalny"/>
    <w:link w:val="NagwekZnak"/>
    <w:uiPriority w:val="99"/>
    <w:rsid w:val="00573543"/>
    <w:pPr>
      <w:tabs>
        <w:tab w:val="center" w:pos="4536"/>
        <w:tab w:val="right" w:pos="9072"/>
      </w:tabs>
    </w:pPr>
  </w:style>
  <w:style w:type="paragraph" w:customStyle="1" w:styleId="Rahmeninhalt">
    <w:name w:val="Rahmeninhalt"/>
    <w:basedOn w:val="Tekstpodstawowy"/>
    <w:rsid w:val="00573543"/>
  </w:style>
  <w:style w:type="paragraph" w:customStyle="1" w:styleId="Default">
    <w:name w:val="Default"/>
    <w:rsid w:val="00C17000"/>
    <w:pPr>
      <w:autoSpaceDE w:val="0"/>
      <w:autoSpaceDN w:val="0"/>
      <w:adjustRightInd w:val="0"/>
    </w:pPr>
    <w:rPr>
      <w:color w:val="000000"/>
      <w:sz w:val="24"/>
      <w:szCs w:val="24"/>
      <w:lang w:val="de-DE" w:eastAsia="de-DE"/>
    </w:rPr>
  </w:style>
  <w:style w:type="paragraph" w:customStyle="1" w:styleId="Listenabsatz">
    <w:name w:val="Listenabsatz"/>
    <w:basedOn w:val="Normalny"/>
    <w:uiPriority w:val="34"/>
    <w:qFormat/>
    <w:rsid w:val="00C17000"/>
    <w:pPr>
      <w:ind w:left="708"/>
    </w:pPr>
  </w:style>
  <w:style w:type="table" w:styleId="Siatkatabeli">
    <w:name w:val="Table Grid"/>
    <w:basedOn w:val="Standardowy"/>
    <w:uiPriority w:val="59"/>
    <w:rsid w:val="00D71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link w:val="Nagwek"/>
    <w:uiPriority w:val="99"/>
    <w:rsid w:val="00DA730E"/>
    <w:rPr>
      <w:sz w:val="24"/>
      <w:szCs w:val="24"/>
      <w:lang w:val="de-DE" w:eastAsia="ar-SA"/>
    </w:rPr>
  </w:style>
  <w:style w:type="paragraph" w:styleId="Tekstdymka">
    <w:name w:val="Balloon Text"/>
    <w:basedOn w:val="Normalny"/>
    <w:link w:val="TekstdymkaZnak"/>
    <w:uiPriority w:val="99"/>
    <w:semiHidden/>
    <w:unhideWhenUsed/>
    <w:rsid w:val="00DA730E"/>
    <w:rPr>
      <w:rFonts w:ascii="Tahoma" w:hAnsi="Tahoma" w:cs="Tahoma"/>
      <w:sz w:val="16"/>
      <w:szCs w:val="16"/>
    </w:rPr>
  </w:style>
  <w:style w:type="character" w:customStyle="1" w:styleId="TekstdymkaZnak">
    <w:name w:val="Tekst dymka Znak"/>
    <w:link w:val="Tekstdymka"/>
    <w:uiPriority w:val="99"/>
    <w:semiHidden/>
    <w:rsid w:val="00DA730E"/>
    <w:rPr>
      <w:rFonts w:ascii="Tahoma" w:hAnsi="Tahoma" w:cs="Tahoma"/>
      <w:sz w:val="16"/>
      <w:szCs w:val="16"/>
      <w:lang w:val="de-DE" w:eastAsia="ar-SA"/>
    </w:rPr>
  </w:style>
  <w:style w:type="character" w:styleId="Hipercze">
    <w:name w:val="Hyperlink"/>
    <w:basedOn w:val="Domylnaczcionkaakapitu"/>
    <w:uiPriority w:val="99"/>
    <w:unhideWhenUsed/>
    <w:rsid w:val="00841335"/>
    <w:rPr>
      <w:color w:val="0000FF" w:themeColor="hyperlink"/>
      <w:u w:val="single"/>
    </w:rPr>
  </w:style>
  <w:style w:type="paragraph" w:styleId="Akapitzlist">
    <w:name w:val="List Paragraph"/>
    <w:basedOn w:val="Normalny"/>
    <w:uiPriority w:val="34"/>
    <w:qFormat/>
    <w:rsid w:val="00033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s.uj.edu.pl/academics/eu-jamm" TargetMode="External"/><Relationship Id="rId9" Type="http://schemas.openxmlformats.org/officeDocument/2006/relationships/hyperlink" Target="mailto:jacek.kolodziej@uj.edu.pl" TargetMode="External"/><Relationship Id="rId10" Type="http://schemas.openxmlformats.org/officeDocument/2006/relationships/hyperlink" Target="mailto:karolina.czerska@uj.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2710</Characters>
  <Application>Microsoft Macintosh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Application Form for Visiting Scholars</vt:lpstr>
      <vt:lpstr>Application Form for Visiting Scholars</vt:lpstr>
    </vt:vector>
  </TitlesOfParts>
  <Company>CvO Universität Oldenburg</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Visiting Scholars</dc:title>
  <dc:subject/>
  <dc:creator>Jan</dc:creator>
  <cp:keywords/>
  <cp:lastModifiedBy>JACEK KOŁODZIEJ</cp:lastModifiedBy>
  <cp:revision>2</cp:revision>
  <cp:lastPrinted>2010-04-21T08:34:00Z</cp:lastPrinted>
  <dcterms:created xsi:type="dcterms:W3CDTF">2016-01-03T11:46:00Z</dcterms:created>
  <dcterms:modified xsi:type="dcterms:W3CDTF">2016-01-03T11:46:00Z</dcterms:modified>
</cp:coreProperties>
</file>